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33" w:rsidRDefault="00CA0091" w:rsidP="00DA3E33">
      <w:pPr>
        <w:jc w:val="center"/>
        <w:rPr>
          <w:rFonts w:ascii="Arial" w:eastAsia="Arial Unicode MS" w:hAnsi="Arial" w:cs="Arial"/>
          <w:sz w:val="28"/>
          <w:szCs w:val="28"/>
        </w:rPr>
      </w:pPr>
      <w:r w:rsidRPr="00F53A32">
        <w:rPr>
          <w:rFonts w:ascii="Arial" w:eastAsia="Arial Unicode MS" w:hAnsi="Arial" w:cs="Arial"/>
          <w:b/>
          <w:sz w:val="28"/>
          <w:szCs w:val="28"/>
        </w:rPr>
        <w:t xml:space="preserve">Доклад </w:t>
      </w:r>
      <w:r w:rsidRPr="00F53A32">
        <w:rPr>
          <w:rFonts w:ascii="Arial" w:eastAsia="Arial Unicode MS" w:hAnsi="Arial" w:cs="Arial"/>
          <w:sz w:val="28"/>
          <w:szCs w:val="28"/>
        </w:rPr>
        <w:t xml:space="preserve">«Образование </w:t>
      </w:r>
      <w:r w:rsidR="00DA3E33">
        <w:rPr>
          <w:rFonts w:ascii="Arial" w:eastAsia="Arial Unicode MS" w:hAnsi="Arial" w:cs="Arial"/>
          <w:sz w:val="28"/>
          <w:szCs w:val="28"/>
        </w:rPr>
        <w:t xml:space="preserve">в </w:t>
      </w:r>
      <w:r w:rsidRPr="00F53A32">
        <w:rPr>
          <w:rFonts w:ascii="Arial" w:eastAsia="Arial Unicode MS" w:hAnsi="Arial" w:cs="Arial"/>
          <w:sz w:val="28"/>
          <w:szCs w:val="28"/>
        </w:rPr>
        <w:t xml:space="preserve">Эвенкии </w:t>
      </w:r>
      <w:r w:rsidR="00DA3E33">
        <w:rPr>
          <w:rFonts w:ascii="Arial" w:eastAsia="Arial Unicode MS" w:hAnsi="Arial" w:cs="Arial"/>
          <w:sz w:val="28"/>
          <w:szCs w:val="28"/>
        </w:rPr>
        <w:t xml:space="preserve"> в 2014году: достижения, стратегические ориентиры»</w:t>
      </w:r>
    </w:p>
    <w:p w:rsidR="00DA3E33" w:rsidRDefault="00DA3E33" w:rsidP="006D0A04">
      <w:pPr>
        <w:jc w:val="right"/>
        <w:rPr>
          <w:rFonts w:ascii="Arial" w:eastAsia="Arial Unicode MS" w:hAnsi="Arial" w:cs="Arial"/>
          <w:sz w:val="28"/>
          <w:szCs w:val="28"/>
        </w:rPr>
      </w:pPr>
      <w:r>
        <w:rPr>
          <w:rFonts w:ascii="Arial" w:eastAsia="Arial Unicode MS" w:hAnsi="Arial" w:cs="Arial"/>
          <w:sz w:val="28"/>
          <w:szCs w:val="28"/>
        </w:rPr>
        <w:t xml:space="preserve">11 сентября </w:t>
      </w:r>
      <w:r w:rsidR="006D0A04">
        <w:rPr>
          <w:rFonts w:ascii="Arial" w:eastAsia="Arial Unicode MS" w:hAnsi="Arial" w:cs="Arial"/>
          <w:sz w:val="28"/>
          <w:szCs w:val="28"/>
        </w:rPr>
        <w:tab/>
      </w:r>
      <w:r w:rsidR="006D0A04">
        <w:rPr>
          <w:rFonts w:ascii="Arial" w:eastAsia="Arial Unicode MS" w:hAnsi="Arial" w:cs="Arial"/>
          <w:sz w:val="28"/>
          <w:szCs w:val="28"/>
        </w:rPr>
        <w:tab/>
      </w:r>
      <w:r w:rsidR="006D0A04">
        <w:rPr>
          <w:rFonts w:ascii="Arial" w:eastAsia="Arial Unicode MS" w:hAnsi="Arial" w:cs="Arial"/>
          <w:sz w:val="28"/>
          <w:szCs w:val="28"/>
        </w:rPr>
        <w:tab/>
      </w:r>
      <w:r>
        <w:rPr>
          <w:rFonts w:ascii="Arial" w:eastAsia="Arial Unicode MS" w:hAnsi="Arial" w:cs="Arial"/>
          <w:sz w:val="28"/>
          <w:szCs w:val="28"/>
        </w:rPr>
        <w:t xml:space="preserve">                                                                 п</w:t>
      </w:r>
      <w:proofErr w:type="gramStart"/>
      <w:r>
        <w:rPr>
          <w:rFonts w:ascii="Arial" w:eastAsia="Arial Unicode MS" w:hAnsi="Arial" w:cs="Arial"/>
          <w:sz w:val="28"/>
          <w:szCs w:val="28"/>
        </w:rPr>
        <w:t>.Т</w:t>
      </w:r>
      <w:proofErr w:type="gramEnd"/>
      <w:r>
        <w:rPr>
          <w:rFonts w:ascii="Arial" w:eastAsia="Arial Unicode MS" w:hAnsi="Arial" w:cs="Arial"/>
          <w:sz w:val="28"/>
          <w:szCs w:val="28"/>
        </w:rPr>
        <w:t>ура</w:t>
      </w:r>
    </w:p>
    <w:p w:rsidR="0088343E" w:rsidRPr="00FF7B1B" w:rsidRDefault="00DA3E33" w:rsidP="006D0A04">
      <w:pPr>
        <w:ind w:firstLine="709"/>
        <w:jc w:val="both"/>
        <w:rPr>
          <w:rFonts w:ascii="Arial" w:eastAsia="Arial Unicode MS" w:hAnsi="Arial" w:cs="Arial"/>
          <w:b/>
          <w:sz w:val="28"/>
          <w:szCs w:val="28"/>
        </w:rPr>
      </w:pPr>
      <w:r w:rsidRPr="00F53A32">
        <w:rPr>
          <w:rFonts w:ascii="Arial" w:eastAsia="Arial Unicode MS" w:hAnsi="Arial" w:cs="Arial"/>
          <w:sz w:val="28"/>
          <w:szCs w:val="28"/>
        </w:rPr>
        <w:t xml:space="preserve"> </w:t>
      </w:r>
      <w:r w:rsidR="0088343E" w:rsidRPr="00F53A32">
        <w:rPr>
          <w:rFonts w:ascii="Arial" w:eastAsia="Arial Unicode MS" w:hAnsi="Arial" w:cs="Arial"/>
          <w:sz w:val="28"/>
          <w:szCs w:val="28"/>
        </w:rPr>
        <w:t xml:space="preserve">Добрый день, </w:t>
      </w:r>
      <w:r w:rsidR="0088343E" w:rsidRPr="00FF7B1B">
        <w:rPr>
          <w:rFonts w:ascii="Arial" w:eastAsia="Arial Unicode MS" w:hAnsi="Arial" w:cs="Arial"/>
          <w:b/>
          <w:sz w:val="28"/>
          <w:szCs w:val="28"/>
        </w:rPr>
        <w:t>уважаемые участники конференции, коллеги, гости, ветераны педагогического труда!</w:t>
      </w:r>
      <w:r w:rsidR="0088343E" w:rsidRPr="00F53A32">
        <w:rPr>
          <w:rFonts w:ascii="Arial" w:eastAsia="Arial Unicode MS" w:hAnsi="Arial" w:cs="Arial"/>
          <w:sz w:val="28"/>
          <w:szCs w:val="28"/>
        </w:rPr>
        <w:t xml:space="preserve">  Я рада приветствовать всех присутствующих в этом зале. </w:t>
      </w:r>
      <w:r w:rsidR="0088343E" w:rsidRPr="00FF7B1B">
        <w:rPr>
          <w:rFonts w:ascii="Arial" w:eastAsia="Arial Unicode MS" w:hAnsi="Arial" w:cs="Arial"/>
          <w:b/>
          <w:sz w:val="28"/>
          <w:szCs w:val="28"/>
        </w:rPr>
        <w:t>Прежде всего, хочу поздравить Вас с началом нового учебного года</w:t>
      </w:r>
      <w:r w:rsidR="00557BC7" w:rsidRPr="00FF7B1B">
        <w:rPr>
          <w:rFonts w:ascii="Arial" w:eastAsia="Arial Unicode MS" w:hAnsi="Arial" w:cs="Arial"/>
          <w:b/>
          <w:sz w:val="28"/>
          <w:szCs w:val="28"/>
        </w:rPr>
        <w:t xml:space="preserve"> и пожелать успешного старта в наших начинаниях</w:t>
      </w:r>
      <w:r w:rsidR="0088343E" w:rsidRPr="00FF7B1B">
        <w:rPr>
          <w:rFonts w:ascii="Arial" w:eastAsia="Arial Unicode MS" w:hAnsi="Arial" w:cs="Arial"/>
          <w:b/>
          <w:sz w:val="28"/>
          <w:szCs w:val="28"/>
        </w:rPr>
        <w:t>.</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Каждый год у нас в крае и районе</w:t>
      </w:r>
      <w:r w:rsidR="002F3D67" w:rsidRPr="00F53A32">
        <w:rPr>
          <w:rFonts w:ascii="Arial" w:eastAsia="Arial Unicode MS" w:hAnsi="Arial" w:cs="Arial"/>
          <w:sz w:val="28"/>
          <w:szCs w:val="28"/>
        </w:rPr>
        <w:t xml:space="preserve"> происходят различные изменения</w:t>
      </w:r>
      <w:r w:rsidRPr="00F53A32">
        <w:rPr>
          <w:rFonts w:ascii="Arial" w:eastAsia="Arial Unicode MS" w:hAnsi="Arial" w:cs="Arial"/>
          <w:sz w:val="28"/>
          <w:szCs w:val="28"/>
        </w:rPr>
        <w:t xml:space="preserve">, в т.ч. в системе образования. </w:t>
      </w:r>
      <w:r w:rsidRPr="00F53A32">
        <w:rPr>
          <w:rFonts w:ascii="Arial" w:eastAsia="Arial Unicode MS" w:hAnsi="Arial" w:cs="Arial"/>
          <w:sz w:val="28"/>
          <w:szCs w:val="28"/>
          <w:shd w:val="clear" w:color="auto" w:fill="FFFFFF" w:themeFill="background1"/>
        </w:rPr>
        <w:t xml:space="preserve">Мы с вами должны шагать в ногу со временем. </w:t>
      </w:r>
      <w:r w:rsidRPr="006D0A04">
        <w:rPr>
          <w:rFonts w:ascii="Arial" w:eastAsia="Arial Unicode MS" w:hAnsi="Arial" w:cs="Arial"/>
          <w:sz w:val="28"/>
          <w:szCs w:val="28"/>
          <w:shd w:val="clear" w:color="auto" w:fill="FFFFFF" w:themeFill="background1"/>
        </w:rPr>
        <w:t>И сегодня необходимо</w:t>
      </w:r>
      <w:r w:rsidRPr="00F53A32">
        <w:rPr>
          <w:rFonts w:ascii="Arial" w:eastAsia="Arial Unicode MS" w:hAnsi="Arial" w:cs="Arial"/>
          <w:sz w:val="28"/>
          <w:szCs w:val="28"/>
          <w:shd w:val="clear" w:color="auto" w:fill="FFFFFF" w:themeFill="background1"/>
        </w:rPr>
        <w:t xml:space="preserve"> как никогда отвечать новым запросам государства и общества, но при этом сохраняя лучшие традиции.</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Сегодня, мне бы хотелось обратить ваше внимание на приоритетные направления федеральной и  региональной образовательной политики, остановиться на итогах работы образовательных организаций в прошлом году и задачах на предстоящий учебный год.</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Краевые  приоритеты были определены исходя из сложившихся в крае традиций, образовательных пр</w:t>
      </w:r>
      <w:r w:rsidR="00FF7B1B">
        <w:rPr>
          <w:rFonts w:ascii="Arial" w:eastAsia="Arial Unicode MS" w:hAnsi="Arial" w:cs="Arial"/>
          <w:sz w:val="28"/>
          <w:szCs w:val="28"/>
        </w:rPr>
        <w:t>актик:</w:t>
      </w:r>
      <w:r w:rsidRPr="00F53A32">
        <w:rPr>
          <w:rFonts w:ascii="Arial" w:eastAsia="Arial Unicode MS" w:hAnsi="Arial" w:cs="Arial"/>
          <w:sz w:val="28"/>
          <w:szCs w:val="28"/>
        </w:rPr>
        <w:t xml:space="preserve"> Стратегии социально-экономического развития края до 2020 года</w:t>
      </w:r>
      <w:r w:rsidRPr="00F53A32">
        <w:rPr>
          <w:rStyle w:val="FontStyle26"/>
          <w:rFonts w:ascii="Arial" w:eastAsia="Arial Unicode MS" w:hAnsi="Arial" w:cs="Arial"/>
          <w:sz w:val="28"/>
          <w:szCs w:val="28"/>
        </w:rPr>
        <w:t xml:space="preserve">, </w:t>
      </w:r>
      <w:r w:rsidRPr="00F53A32">
        <w:rPr>
          <w:rFonts w:ascii="Arial" w:eastAsia="Arial Unicode MS" w:hAnsi="Arial" w:cs="Arial"/>
          <w:sz w:val="28"/>
          <w:szCs w:val="28"/>
        </w:rPr>
        <w:t xml:space="preserve">Послание Президента РФ Федеральному Собранию о включении Красноярского края в состав территорий опережающего развития, а также опираясь на новые ориентиры федеральной образовательной политики. </w:t>
      </w:r>
    </w:p>
    <w:p w:rsidR="0088343E" w:rsidRPr="00F53A32" w:rsidRDefault="0088343E" w:rsidP="00F53A32">
      <w:pPr>
        <w:ind w:firstLine="709"/>
        <w:jc w:val="both"/>
        <w:rPr>
          <w:rFonts w:ascii="Arial" w:eastAsia="Arial Unicode MS" w:hAnsi="Arial" w:cs="Arial"/>
          <w:b/>
          <w:sz w:val="28"/>
          <w:szCs w:val="28"/>
        </w:rPr>
      </w:pPr>
      <w:r w:rsidRPr="00F53A32">
        <w:rPr>
          <w:rFonts w:ascii="Arial" w:eastAsia="Arial Unicode MS" w:hAnsi="Arial" w:cs="Arial"/>
          <w:b/>
          <w:sz w:val="28"/>
          <w:szCs w:val="28"/>
        </w:rPr>
        <w:t>Важнейшие ориентиры федеральной политики для нас это:</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 xml:space="preserve">укрепление потенциала педагогических кадров; </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 xml:space="preserve">улучшение инфраструктуры общего образования; </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 xml:space="preserve">интеграция общего образования с </w:t>
      </w:r>
      <w:proofErr w:type="gramStart"/>
      <w:r w:rsidRPr="00F53A32">
        <w:rPr>
          <w:rFonts w:ascii="Arial" w:eastAsia="Arial Unicode MS" w:hAnsi="Arial" w:cs="Arial"/>
          <w:sz w:val="28"/>
          <w:szCs w:val="28"/>
        </w:rPr>
        <w:t>дополнительным</w:t>
      </w:r>
      <w:proofErr w:type="gramEnd"/>
      <w:r w:rsidRPr="00F53A32">
        <w:rPr>
          <w:rFonts w:ascii="Arial" w:eastAsia="Arial Unicode MS" w:hAnsi="Arial" w:cs="Arial"/>
          <w:sz w:val="28"/>
          <w:szCs w:val="28"/>
        </w:rPr>
        <w:t xml:space="preserve">; </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 xml:space="preserve">«умное управление» - обеспечение открытости образования и обратной связи; </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«вторая волна» по реализации ФГОС, направленная на нахождение принципиально новых решений в области содержания образования и формирование необходимых профессиональных компетенций у учителей.</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 xml:space="preserve">По словам Министра образования и науки РФ Д.В. Ливанова, в новом федеральном проекте каждая школа, каждый муниципалитет и регион должны  сами ответить на вопрос, </w:t>
      </w:r>
      <w:r w:rsidRPr="00FF7B1B">
        <w:rPr>
          <w:rFonts w:ascii="Arial" w:eastAsia="Arial Unicode MS" w:hAnsi="Arial" w:cs="Arial"/>
          <w:b/>
          <w:sz w:val="28"/>
          <w:szCs w:val="28"/>
        </w:rPr>
        <w:t>как мы</w:t>
      </w:r>
      <w:r w:rsidRPr="00F53A32">
        <w:rPr>
          <w:rFonts w:ascii="Arial" w:eastAsia="Arial Unicode MS" w:hAnsi="Arial" w:cs="Arial"/>
          <w:sz w:val="28"/>
          <w:szCs w:val="28"/>
        </w:rPr>
        <w:t xml:space="preserve"> должны улучшить </w:t>
      </w:r>
      <w:r w:rsidRPr="00F53A32">
        <w:rPr>
          <w:rFonts w:ascii="Arial" w:eastAsia="Arial Unicode MS" w:hAnsi="Arial" w:cs="Arial"/>
          <w:sz w:val="28"/>
          <w:szCs w:val="28"/>
        </w:rPr>
        <w:lastRenderedPageBreak/>
        <w:t>образовательные результаты  наших детей и как мы будем оценивать улучшение этих результатов.</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 xml:space="preserve">В образовательной политике </w:t>
      </w:r>
      <w:r w:rsidRPr="00F53A32">
        <w:rPr>
          <w:rFonts w:ascii="Arial" w:eastAsia="Arial Unicode MS" w:hAnsi="Arial" w:cs="Arial"/>
          <w:b/>
          <w:sz w:val="28"/>
          <w:szCs w:val="28"/>
        </w:rPr>
        <w:t xml:space="preserve">края </w:t>
      </w:r>
      <w:r w:rsidRPr="00F53A32">
        <w:rPr>
          <w:rFonts w:ascii="Arial" w:eastAsia="Arial Unicode MS" w:hAnsi="Arial" w:cs="Arial"/>
          <w:sz w:val="28"/>
          <w:szCs w:val="28"/>
        </w:rPr>
        <w:t>выделены приоритетные направления, в рамках которых осуществляются крупные организационные и институциональные изменения.</w:t>
      </w:r>
      <w:r w:rsidR="00D7032A" w:rsidRPr="00F53A32">
        <w:rPr>
          <w:rFonts w:ascii="Arial" w:eastAsia="Arial Unicode MS" w:hAnsi="Arial" w:cs="Arial"/>
          <w:sz w:val="28"/>
          <w:szCs w:val="28"/>
        </w:rPr>
        <w:t xml:space="preserve">  </w:t>
      </w:r>
      <w:r w:rsidRPr="00F53A32">
        <w:rPr>
          <w:rFonts w:ascii="Arial" w:eastAsia="Arial Unicode MS" w:hAnsi="Arial" w:cs="Arial"/>
          <w:sz w:val="28"/>
          <w:szCs w:val="28"/>
        </w:rPr>
        <w:t>Это:</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Качество и доступность современного общего образования.</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Современные образовательные практики для территориального развития.</w:t>
      </w:r>
    </w:p>
    <w:p w:rsidR="0088343E" w:rsidRPr="00F53A32" w:rsidRDefault="0088343E"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Кадровый потенциал и инфраструктура развития.</w:t>
      </w:r>
    </w:p>
    <w:p w:rsidR="003253D8" w:rsidRPr="00F53A32" w:rsidRDefault="003253D8" w:rsidP="00F53A32">
      <w:pPr>
        <w:ind w:firstLine="709"/>
        <w:jc w:val="both"/>
        <w:rPr>
          <w:rFonts w:ascii="Arial" w:eastAsia="Arial Unicode MS" w:hAnsi="Arial" w:cs="Arial"/>
          <w:sz w:val="28"/>
          <w:szCs w:val="28"/>
        </w:rPr>
      </w:pPr>
      <w:proofErr w:type="gramStart"/>
      <w:r w:rsidRPr="00F53A32">
        <w:rPr>
          <w:rFonts w:ascii="Arial" w:eastAsia="Arial Unicode MS" w:hAnsi="Arial" w:cs="Arial"/>
          <w:sz w:val="28"/>
          <w:szCs w:val="28"/>
        </w:rPr>
        <w:t xml:space="preserve">Работа системы  образования </w:t>
      </w:r>
      <w:r w:rsidR="00E56276" w:rsidRPr="00F53A32">
        <w:rPr>
          <w:rFonts w:ascii="Arial" w:eastAsia="Arial Unicode MS" w:hAnsi="Arial" w:cs="Arial"/>
          <w:sz w:val="28"/>
          <w:szCs w:val="28"/>
        </w:rPr>
        <w:t xml:space="preserve">ЭМР </w:t>
      </w:r>
      <w:r w:rsidRPr="00F53A32">
        <w:rPr>
          <w:rFonts w:ascii="Arial" w:eastAsia="Arial Unicode MS" w:hAnsi="Arial" w:cs="Arial"/>
          <w:sz w:val="28"/>
          <w:szCs w:val="28"/>
        </w:rPr>
        <w:t>в 2013-2014 учебном году осуществлялась в контексте: национальной образовательной инициативы «Наша новая школа», федерального закона «Об образовании в РФ», майских Указов Президента РФ,   Концепции развития системы патриотического воспитания и гражданского образования в Красноярском крае на 2014-2018 годы, концепции «Повышения качества математического образования», правил размещения на официальном сайте образовательной организации в информационно-телекоммуникационной сети «Интернет»  и обновления информации</w:t>
      </w:r>
      <w:proofErr w:type="gramEnd"/>
      <w:r w:rsidRPr="00F53A32">
        <w:rPr>
          <w:rFonts w:ascii="Arial" w:eastAsia="Arial Unicode MS" w:hAnsi="Arial" w:cs="Arial"/>
          <w:sz w:val="28"/>
          <w:szCs w:val="28"/>
        </w:rPr>
        <w:t xml:space="preserve"> об образовательной организации». </w:t>
      </w:r>
    </w:p>
    <w:p w:rsidR="003253D8" w:rsidRPr="00F53A32" w:rsidRDefault="003253D8" w:rsidP="00F53A32">
      <w:pPr>
        <w:ind w:firstLine="709"/>
        <w:jc w:val="both"/>
        <w:rPr>
          <w:rFonts w:ascii="Arial" w:eastAsia="Arial Unicode MS" w:hAnsi="Arial" w:cs="Arial"/>
          <w:sz w:val="28"/>
          <w:szCs w:val="28"/>
        </w:rPr>
      </w:pPr>
      <w:proofErr w:type="gramStart"/>
      <w:r w:rsidRPr="00F53A32">
        <w:rPr>
          <w:rFonts w:ascii="Arial" w:eastAsia="Arial Unicode MS" w:hAnsi="Arial" w:cs="Arial"/>
          <w:sz w:val="28"/>
          <w:szCs w:val="28"/>
        </w:rPr>
        <w:t xml:space="preserve">В этих документах обозначены такие содержательные вызовы, как введение дошкольного образования в качестве отдельного обязательного уровня образования, необходимость сетевого взаимодействия, использование инновационной и экспериментальной деятельности для развития системы образования, развитие работы с одаренными детьми, в том числе интеллектуальной направленности, работы по </w:t>
      </w:r>
      <w:proofErr w:type="spellStart"/>
      <w:r w:rsidRPr="00F53A32">
        <w:rPr>
          <w:rFonts w:ascii="Arial" w:eastAsia="Arial Unicode MS" w:hAnsi="Arial" w:cs="Arial"/>
          <w:sz w:val="28"/>
          <w:szCs w:val="28"/>
        </w:rPr>
        <w:t>здоровьесбережению</w:t>
      </w:r>
      <w:proofErr w:type="spellEnd"/>
      <w:r w:rsidRPr="00F53A32">
        <w:rPr>
          <w:rFonts w:ascii="Arial" w:eastAsia="Arial Unicode MS" w:hAnsi="Arial" w:cs="Arial"/>
          <w:sz w:val="28"/>
          <w:szCs w:val="28"/>
        </w:rPr>
        <w:t>,  работа по воспитанию и социализации  личности ребенка</w:t>
      </w:r>
      <w:r w:rsidR="00234D5D" w:rsidRPr="00F53A32">
        <w:rPr>
          <w:rFonts w:ascii="Arial" w:eastAsia="Arial Unicode MS" w:hAnsi="Arial" w:cs="Arial"/>
          <w:sz w:val="28"/>
          <w:szCs w:val="28"/>
        </w:rPr>
        <w:t>,</w:t>
      </w:r>
      <w:r w:rsidRPr="00F53A32">
        <w:rPr>
          <w:rFonts w:ascii="Arial" w:eastAsia="Arial Unicode MS" w:hAnsi="Arial" w:cs="Arial"/>
          <w:sz w:val="28"/>
          <w:szCs w:val="28"/>
        </w:rPr>
        <w:t xml:space="preserve"> а так же организация образования детей с ограниченными возможностями здоровья.</w:t>
      </w:r>
      <w:proofErr w:type="gramEnd"/>
    </w:p>
    <w:p w:rsidR="003002EE" w:rsidRPr="00F53A32" w:rsidRDefault="003002EE" w:rsidP="002F3D67">
      <w:pPr>
        <w:jc w:val="both"/>
        <w:rPr>
          <w:rFonts w:ascii="Arial" w:eastAsia="Arial Unicode MS" w:hAnsi="Arial" w:cs="Arial"/>
          <w:sz w:val="28"/>
          <w:szCs w:val="28"/>
        </w:rPr>
      </w:pPr>
      <w:r w:rsidRPr="00F53A32">
        <w:rPr>
          <w:rFonts w:ascii="Arial" w:eastAsia="Arial Unicode MS" w:hAnsi="Arial" w:cs="Arial"/>
          <w:sz w:val="28"/>
          <w:szCs w:val="28"/>
        </w:rPr>
        <w:t xml:space="preserve">         Главная цель, которую мы ставили – это, прежде всего, повышение качества образования. Решению этого была подчинена вся работа. Это направление остается приоритетным в предстоящем году, и нам </w:t>
      </w:r>
      <w:r w:rsidR="00B45BA5" w:rsidRPr="00F53A32">
        <w:rPr>
          <w:rFonts w:ascii="Arial" w:eastAsia="Arial Unicode MS" w:hAnsi="Arial" w:cs="Arial"/>
          <w:sz w:val="28"/>
          <w:szCs w:val="28"/>
        </w:rPr>
        <w:t xml:space="preserve">предстоит постепенно достигать  улучшенных </w:t>
      </w:r>
      <w:r w:rsidRPr="00F53A32">
        <w:rPr>
          <w:rFonts w:ascii="Arial" w:eastAsia="Arial Unicode MS" w:hAnsi="Arial" w:cs="Arial"/>
          <w:sz w:val="28"/>
          <w:szCs w:val="28"/>
        </w:rPr>
        <w:t xml:space="preserve"> результатов.</w:t>
      </w:r>
    </w:p>
    <w:p w:rsidR="003253D8" w:rsidRPr="00F53A32" w:rsidRDefault="003253D8" w:rsidP="00F53A32">
      <w:pPr>
        <w:ind w:firstLine="709"/>
        <w:jc w:val="both"/>
        <w:rPr>
          <w:rFonts w:ascii="Arial" w:eastAsia="Arial Unicode MS" w:hAnsi="Arial" w:cs="Arial"/>
          <w:b/>
          <w:sz w:val="28"/>
          <w:szCs w:val="28"/>
        </w:rPr>
      </w:pPr>
      <w:r w:rsidRPr="00F53A32">
        <w:rPr>
          <w:rFonts w:ascii="Arial" w:eastAsia="Arial Unicode MS" w:hAnsi="Arial" w:cs="Arial"/>
          <w:b/>
          <w:sz w:val="28"/>
          <w:szCs w:val="28"/>
        </w:rPr>
        <w:t>В прошедшем учебном году:</w:t>
      </w:r>
    </w:p>
    <w:p w:rsidR="00234D5D" w:rsidRPr="00F53A32" w:rsidRDefault="00234D5D"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t>В управленческой деятельности осуществлен переход на программно-целевой принцип. Совершенствование программы развития системы образования направлено на повышение качества образования.</w:t>
      </w:r>
    </w:p>
    <w:p w:rsidR="003253D8" w:rsidRPr="00F53A32" w:rsidRDefault="00FF7B1B" w:rsidP="00F53A32">
      <w:pPr>
        <w:ind w:firstLine="709"/>
        <w:jc w:val="both"/>
        <w:rPr>
          <w:rFonts w:ascii="Arial" w:eastAsia="Arial Unicode MS" w:hAnsi="Arial" w:cs="Arial"/>
          <w:sz w:val="28"/>
          <w:szCs w:val="28"/>
        </w:rPr>
      </w:pPr>
      <w:r>
        <w:rPr>
          <w:rFonts w:ascii="Arial" w:eastAsia="Arial Unicode MS" w:hAnsi="Arial" w:cs="Arial"/>
          <w:sz w:val="28"/>
          <w:szCs w:val="28"/>
        </w:rPr>
        <w:t>6</w:t>
      </w:r>
      <w:r w:rsidR="003253D8" w:rsidRPr="00F53A32">
        <w:rPr>
          <w:rFonts w:ascii="Arial" w:eastAsia="Arial Unicode MS" w:hAnsi="Arial" w:cs="Arial"/>
          <w:sz w:val="28"/>
          <w:szCs w:val="28"/>
        </w:rPr>
        <w:t xml:space="preserve"> школ успешно прошли процедуру государственной аккредитации;</w:t>
      </w:r>
    </w:p>
    <w:p w:rsidR="00B45BA5" w:rsidRPr="00F53A32" w:rsidRDefault="003253D8" w:rsidP="00F53A32">
      <w:pPr>
        <w:ind w:firstLine="709"/>
        <w:jc w:val="both"/>
        <w:rPr>
          <w:rFonts w:ascii="Arial" w:eastAsia="Arial Unicode MS" w:hAnsi="Arial" w:cs="Arial"/>
          <w:sz w:val="28"/>
          <w:szCs w:val="28"/>
        </w:rPr>
      </w:pPr>
      <w:r w:rsidRPr="00F53A32">
        <w:rPr>
          <w:rFonts w:ascii="Arial" w:eastAsia="Arial Unicode MS" w:hAnsi="Arial" w:cs="Arial"/>
          <w:sz w:val="28"/>
          <w:szCs w:val="28"/>
        </w:rPr>
        <w:lastRenderedPageBreak/>
        <w:t xml:space="preserve">Осуществлен переход  дошкольных учреждений на нормативно </w:t>
      </w:r>
      <w:r w:rsidR="0088343E" w:rsidRPr="00F53A32">
        <w:rPr>
          <w:rFonts w:ascii="Arial" w:eastAsia="Arial Unicode MS" w:hAnsi="Arial" w:cs="Arial"/>
          <w:sz w:val="28"/>
          <w:szCs w:val="28"/>
        </w:rPr>
        <w:t xml:space="preserve">- </w:t>
      </w:r>
      <w:proofErr w:type="spellStart"/>
      <w:r w:rsidRPr="00F53A32">
        <w:rPr>
          <w:rFonts w:ascii="Arial" w:eastAsia="Arial Unicode MS" w:hAnsi="Arial" w:cs="Arial"/>
          <w:sz w:val="28"/>
          <w:szCs w:val="28"/>
        </w:rPr>
        <w:t>подушевое</w:t>
      </w:r>
      <w:proofErr w:type="spellEnd"/>
      <w:r w:rsidRPr="00F53A32">
        <w:rPr>
          <w:rFonts w:ascii="Arial" w:eastAsia="Arial Unicode MS" w:hAnsi="Arial" w:cs="Arial"/>
          <w:sz w:val="28"/>
          <w:szCs w:val="28"/>
        </w:rPr>
        <w:t xml:space="preserve">  финансирование. </w:t>
      </w:r>
    </w:p>
    <w:p w:rsidR="003253D8" w:rsidRDefault="00916158" w:rsidP="00F53A32">
      <w:pPr>
        <w:spacing w:after="0" w:line="240" w:lineRule="auto"/>
        <w:ind w:firstLine="709"/>
        <w:jc w:val="both"/>
        <w:rPr>
          <w:rFonts w:ascii="Arial" w:eastAsia="Arial Unicode MS" w:hAnsi="Arial" w:cs="Arial"/>
          <w:b/>
          <w:sz w:val="28"/>
          <w:szCs w:val="28"/>
        </w:rPr>
      </w:pPr>
      <w:r w:rsidRPr="00F53A32">
        <w:rPr>
          <w:rFonts w:ascii="Arial" w:eastAsia="Arial Unicode MS" w:hAnsi="Arial" w:cs="Arial"/>
          <w:b/>
          <w:i/>
          <w:sz w:val="28"/>
          <w:szCs w:val="28"/>
        </w:rPr>
        <w:t>Дошкольное</w:t>
      </w:r>
      <w:r w:rsidR="003253D8" w:rsidRPr="00F53A32">
        <w:rPr>
          <w:rFonts w:ascii="Arial" w:eastAsia="Arial Unicode MS" w:hAnsi="Arial" w:cs="Arial"/>
          <w:b/>
          <w:i/>
          <w:sz w:val="28"/>
          <w:szCs w:val="28"/>
        </w:rPr>
        <w:t xml:space="preserve">  образовани</w:t>
      </w:r>
      <w:r w:rsidRPr="00F53A32">
        <w:rPr>
          <w:rFonts w:ascii="Arial" w:eastAsia="Arial Unicode MS" w:hAnsi="Arial" w:cs="Arial"/>
          <w:b/>
          <w:i/>
          <w:sz w:val="28"/>
          <w:szCs w:val="28"/>
        </w:rPr>
        <w:t>е</w:t>
      </w:r>
      <w:r w:rsidR="003253D8" w:rsidRPr="00F53A32">
        <w:rPr>
          <w:rFonts w:ascii="Arial" w:eastAsia="Arial Unicode MS" w:hAnsi="Arial" w:cs="Arial"/>
          <w:b/>
          <w:sz w:val="28"/>
          <w:szCs w:val="28"/>
        </w:rPr>
        <w:t xml:space="preserve"> </w:t>
      </w:r>
    </w:p>
    <w:p w:rsidR="00F61E62" w:rsidRDefault="00F61E62" w:rsidP="00F53A32">
      <w:pPr>
        <w:spacing w:after="0" w:line="240" w:lineRule="auto"/>
        <w:ind w:firstLine="709"/>
        <w:jc w:val="both"/>
        <w:rPr>
          <w:rFonts w:ascii="Arial" w:eastAsia="Arial Unicode MS" w:hAnsi="Arial" w:cs="Arial"/>
          <w:b/>
          <w:sz w:val="28"/>
          <w:szCs w:val="28"/>
        </w:rPr>
      </w:pPr>
    </w:p>
    <w:p w:rsidR="00F61E62" w:rsidRPr="00F61E62" w:rsidRDefault="00F61E62" w:rsidP="00F61E62">
      <w:pPr>
        <w:rPr>
          <w:rFonts w:ascii="Arial" w:hAnsi="Arial" w:cs="Arial"/>
          <w:sz w:val="28"/>
          <w:szCs w:val="28"/>
        </w:rPr>
      </w:pPr>
      <w:r w:rsidRPr="00F61E62">
        <w:rPr>
          <w:rFonts w:ascii="Arial" w:hAnsi="Arial" w:cs="Arial"/>
          <w:sz w:val="28"/>
          <w:szCs w:val="28"/>
        </w:rPr>
        <w:t>В прошл</w:t>
      </w:r>
      <w:r w:rsidR="00FF7B1B">
        <w:rPr>
          <w:rFonts w:ascii="Arial" w:hAnsi="Arial" w:cs="Arial"/>
          <w:sz w:val="28"/>
          <w:szCs w:val="28"/>
        </w:rPr>
        <w:t xml:space="preserve">ом году мы ставили перед собой </w:t>
      </w:r>
      <w:r w:rsidRPr="00F61E62">
        <w:rPr>
          <w:rFonts w:ascii="Arial" w:hAnsi="Arial" w:cs="Arial"/>
          <w:sz w:val="28"/>
          <w:szCs w:val="28"/>
        </w:rPr>
        <w:t xml:space="preserve"> задач</w:t>
      </w:r>
      <w:r w:rsidR="00FF7B1B">
        <w:rPr>
          <w:rFonts w:ascii="Arial" w:hAnsi="Arial" w:cs="Arial"/>
          <w:sz w:val="28"/>
          <w:szCs w:val="28"/>
        </w:rPr>
        <w:t>и</w:t>
      </w:r>
      <w:r w:rsidRPr="00F61E62">
        <w:rPr>
          <w:rFonts w:ascii="Arial" w:hAnsi="Arial" w:cs="Arial"/>
          <w:sz w:val="28"/>
          <w:szCs w:val="28"/>
        </w:rPr>
        <w:t>:</w:t>
      </w:r>
    </w:p>
    <w:p w:rsidR="00F61E62" w:rsidRPr="00F61E62" w:rsidRDefault="00F61E62" w:rsidP="00F61E62">
      <w:pPr>
        <w:pStyle w:val="a8"/>
        <w:numPr>
          <w:ilvl w:val="0"/>
          <w:numId w:val="18"/>
        </w:numPr>
        <w:rPr>
          <w:rFonts w:ascii="Arial" w:hAnsi="Arial" w:cs="Arial"/>
          <w:sz w:val="28"/>
          <w:szCs w:val="28"/>
        </w:rPr>
      </w:pPr>
      <w:r w:rsidRPr="00F61E62">
        <w:rPr>
          <w:rFonts w:ascii="Arial" w:hAnsi="Arial" w:cs="Arial"/>
          <w:sz w:val="28"/>
          <w:szCs w:val="28"/>
        </w:rPr>
        <w:t>Сохранить  100 % охват детей ДО с 3-7 лет;</w:t>
      </w:r>
    </w:p>
    <w:p w:rsidR="00F61E62" w:rsidRPr="00F61E62" w:rsidRDefault="00F61E62" w:rsidP="00F61E62">
      <w:pPr>
        <w:pStyle w:val="a8"/>
        <w:numPr>
          <w:ilvl w:val="0"/>
          <w:numId w:val="18"/>
        </w:numPr>
        <w:rPr>
          <w:rFonts w:ascii="Arial" w:hAnsi="Arial" w:cs="Arial"/>
          <w:sz w:val="28"/>
          <w:szCs w:val="28"/>
        </w:rPr>
      </w:pPr>
      <w:r w:rsidRPr="00F61E62">
        <w:rPr>
          <w:rFonts w:ascii="Arial" w:hAnsi="Arial" w:cs="Arial"/>
          <w:sz w:val="28"/>
          <w:szCs w:val="28"/>
        </w:rPr>
        <w:t xml:space="preserve">Войти в краевую программу по реконструкции возвращенного здания в </w:t>
      </w:r>
      <w:proofErr w:type="gramStart"/>
      <w:r w:rsidRPr="00F61E62">
        <w:rPr>
          <w:rFonts w:ascii="Arial" w:hAnsi="Arial" w:cs="Arial"/>
          <w:sz w:val="28"/>
          <w:szCs w:val="28"/>
        </w:rPr>
        <w:t>с.Ванавара  «</w:t>
      </w:r>
      <w:proofErr w:type="spellStart"/>
      <w:r w:rsidRPr="00F61E62">
        <w:rPr>
          <w:rFonts w:ascii="Arial" w:hAnsi="Arial" w:cs="Arial"/>
          <w:sz w:val="28"/>
          <w:szCs w:val="28"/>
        </w:rPr>
        <w:t>Северок</w:t>
      </w:r>
      <w:proofErr w:type="spellEnd"/>
      <w:proofErr w:type="gramEnd"/>
      <w:r w:rsidRPr="00F61E62">
        <w:rPr>
          <w:rFonts w:ascii="Arial" w:hAnsi="Arial" w:cs="Arial"/>
          <w:sz w:val="28"/>
          <w:szCs w:val="28"/>
        </w:rPr>
        <w:t>»;</w:t>
      </w:r>
    </w:p>
    <w:p w:rsidR="00F61E62" w:rsidRPr="00F61E62" w:rsidRDefault="00F61E62" w:rsidP="00F61E62">
      <w:pPr>
        <w:pStyle w:val="a8"/>
        <w:numPr>
          <w:ilvl w:val="0"/>
          <w:numId w:val="18"/>
        </w:numPr>
        <w:rPr>
          <w:rFonts w:ascii="Arial" w:hAnsi="Arial" w:cs="Arial"/>
          <w:sz w:val="28"/>
          <w:szCs w:val="28"/>
        </w:rPr>
      </w:pPr>
      <w:r w:rsidRPr="00F61E62">
        <w:rPr>
          <w:rFonts w:ascii="Arial" w:hAnsi="Arial" w:cs="Arial"/>
          <w:sz w:val="28"/>
          <w:szCs w:val="28"/>
        </w:rPr>
        <w:t>Разработать план перехода на ФГОС в ДОУ;</w:t>
      </w:r>
    </w:p>
    <w:p w:rsidR="00F61E62" w:rsidRPr="00F61E62" w:rsidRDefault="00F61E62" w:rsidP="00F61E62">
      <w:pPr>
        <w:pStyle w:val="a8"/>
        <w:numPr>
          <w:ilvl w:val="0"/>
          <w:numId w:val="18"/>
        </w:numPr>
        <w:rPr>
          <w:rFonts w:ascii="Arial" w:hAnsi="Arial" w:cs="Arial"/>
          <w:sz w:val="28"/>
          <w:szCs w:val="28"/>
        </w:rPr>
      </w:pPr>
      <w:r w:rsidRPr="00F61E62">
        <w:rPr>
          <w:rFonts w:ascii="Arial" w:hAnsi="Arial" w:cs="Arial"/>
          <w:sz w:val="28"/>
          <w:szCs w:val="28"/>
        </w:rPr>
        <w:t>Перейти на НПФ;</w:t>
      </w:r>
    </w:p>
    <w:p w:rsidR="00F61E62" w:rsidRPr="00F61E62" w:rsidRDefault="00F61E62" w:rsidP="00F61E62">
      <w:pPr>
        <w:pStyle w:val="a8"/>
        <w:numPr>
          <w:ilvl w:val="0"/>
          <w:numId w:val="18"/>
        </w:numPr>
        <w:rPr>
          <w:rFonts w:ascii="Arial Narrow" w:hAnsi="Arial Narrow" w:cs="Arial"/>
          <w:sz w:val="28"/>
          <w:szCs w:val="28"/>
        </w:rPr>
      </w:pPr>
      <w:r w:rsidRPr="00F61E62">
        <w:rPr>
          <w:rFonts w:ascii="Arial" w:hAnsi="Arial" w:cs="Arial"/>
          <w:sz w:val="28"/>
          <w:szCs w:val="28"/>
        </w:rPr>
        <w:t>Перейти на электронный учет очереди в детские сады.</w:t>
      </w:r>
    </w:p>
    <w:p w:rsidR="00F61E62" w:rsidRPr="00F61E62" w:rsidRDefault="00F61E62" w:rsidP="00F61E62">
      <w:pPr>
        <w:spacing w:after="0" w:line="240" w:lineRule="auto"/>
        <w:ind w:firstLine="709"/>
        <w:jc w:val="both"/>
        <w:rPr>
          <w:rFonts w:ascii="Arial" w:eastAsia="Arial Unicode MS" w:hAnsi="Arial" w:cs="Arial"/>
          <w:b/>
          <w:sz w:val="28"/>
          <w:szCs w:val="28"/>
        </w:rPr>
      </w:pPr>
      <w:r w:rsidRPr="00F61E62">
        <w:rPr>
          <w:rFonts w:ascii="Arial" w:hAnsi="Arial" w:cs="Arial"/>
          <w:sz w:val="28"/>
          <w:szCs w:val="28"/>
        </w:rPr>
        <w:t xml:space="preserve"> Все задачи выполнены</w:t>
      </w:r>
      <w:r>
        <w:rPr>
          <w:rFonts w:ascii="Arial" w:hAnsi="Arial" w:cs="Arial"/>
          <w:sz w:val="28"/>
          <w:szCs w:val="28"/>
        </w:rPr>
        <w:t>.</w:t>
      </w:r>
    </w:p>
    <w:p w:rsidR="002F3D67" w:rsidRPr="00F53A32" w:rsidRDefault="002F3D67" w:rsidP="00F53A32">
      <w:pPr>
        <w:spacing w:after="0" w:line="240" w:lineRule="auto"/>
        <w:ind w:firstLine="709"/>
        <w:jc w:val="both"/>
        <w:rPr>
          <w:rFonts w:ascii="Arial" w:eastAsia="Arial Unicode MS" w:hAnsi="Arial" w:cs="Arial"/>
          <w:b/>
          <w:sz w:val="28"/>
          <w:szCs w:val="28"/>
        </w:rPr>
      </w:pPr>
    </w:p>
    <w:p w:rsidR="00916158" w:rsidRPr="00F53A32" w:rsidRDefault="008A02A2" w:rsidP="00F53A32">
      <w:pPr>
        <w:spacing w:line="360" w:lineRule="auto"/>
        <w:ind w:firstLine="709"/>
        <w:jc w:val="both"/>
        <w:rPr>
          <w:rFonts w:ascii="Arial" w:eastAsia="Arial Unicode MS" w:hAnsi="Arial" w:cs="Arial"/>
          <w:sz w:val="28"/>
          <w:szCs w:val="28"/>
        </w:rPr>
      </w:pPr>
      <w:r w:rsidRPr="00F53A32">
        <w:rPr>
          <w:rFonts w:ascii="Arial" w:eastAsia="Arial Unicode MS" w:hAnsi="Arial" w:cs="Arial"/>
          <w:sz w:val="28"/>
          <w:szCs w:val="28"/>
        </w:rPr>
        <w:t>Одной из самых актуальных задач я</w:t>
      </w:r>
      <w:r w:rsidR="003002EE" w:rsidRPr="00F53A32">
        <w:rPr>
          <w:rFonts w:ascii="Arial" w:eastAsia="Arial Unicode MS" w:hAnsi="Arial" w:cs="Arial"/>
          <w:sz w:val="28"/>
          <w:szCs w:val="28"/>
        </w:rPr>
        <w:t>вляется обеспечение доступности д</w:t>
      </w:r>
      <w:r w:rsidRPr="00F53A32">
        <w:rPr>
          <w:rFonts w:ascii="Arial" w:eastAsia="Arial Unicode MS" w:hAnsi="Arial" w:cs="Arial"/>
          <w:sz w:val="28"/>
          <w:szCs w:val="28"/>
        </w:rPr>
        <w:t>ошкольного образования.</w:t>
      </w:r>
      <w:r w:rsidR="00916158" w:rsidRPr="00F53A32">
        <w:rPr>
          <w:rFonts w:ascii="Arial" w:eastAsia="Arial Unicode MS" w:hAnsi="Arial" w:cs="Arial"/>
          <w:sz w:val="28"/>
          <w:szCs w:val="28"/>
        </w:rPr>
        <w:t xml:space="preserve"> </w:t>
      </w:r>
      <w:r w:rsidRPr="00F53A32">
        <w:rPr>
          <w:rFonts w:ascii="Arial" w:eastAsia="Arial Unicode MS" w:hAnsi="Arial" w:cs="Arial"/>
          <w:sz w:val="28"/>
          <w:szCs w:val="28"/>
        </w:rPr>
        <w:t>На территории Эвенкии</w:t>
      </w:r>
      <w:r w:rsidR="00D7032A" w:rsidRPr="00F53A32">
        <w:rPr>
          <w:rFonts w:ascii="Arial" w:eastAsia="Arial Unicode MS" w:hAnsi="Arial" w:cs="Arial"/>
          <w:color w:val="000000"/>
          <w:sz w:val="28"/>
          <w:szCs w:val="28"/>
        </w:rPr>
        <w:t>:</w:t>
      </w:r>
      <w:r w:rsidR="00234D5D" w:rsidRPr="00F53A32">
        <w:rPr>
          <w:rFonts w:ascii="Arial" w:eastAsia="Arial Unicode MS" w:hAnsi="Arial" w:cs="Arial"/>
          <w:color w:val="000000"/>
          <w:sz w:val="28"/>
          <w:szCs w:val="28"/>
        </w:rPr>
        <w:t xml:space="preserve"> 19 детских садов </w:t>
      </w:r>
      <w:proofErr w:type="spellStart"/>
      <w:r w:rsidR="00234D5D" w:rsidRPr="00F53A32">
        <w:rPr>
          <w:rFonts w:ascii="Arial" w:eastAsia="Arial Unicode MS" w:hAnsi="Arial" w:cs="Arial"/>
          <w:color w:val="000000"/>
          <w:sz w:val="28"/>
          <w:szCs w:val="28"/>
        </w:rPr>
        <w:t>общеразвивающего</w:t>
      </w:r>
      <w:proofErr w:type="spellEnd"/>
      <w:r w:rsidR="00234D5D" w:rsidRPr="00F53A32">
        <w:rPr>
          <w:rFonts w:ascii="Arial" w:eastAsia="Arial Unicode MS" w:hAnsi="Arial" w:cs="Arial"/>
          <w:color w:val="000000"/>
          <w:sz w:val="28"/>
          <w:szCs w:val="28"/>
        </w:rPr>
        <w:t xml:space="preserve"> вида и – 6 учреждений начальные школы – детские сады.</w:t>
      </w:r>
      <w:r w:rsidR="00D7032A" w:rsidRPr="00F53A32">
        <w:rPr>
          <w:rFonts w:ascii="Arial" w:eastAsia="Arial Unicode MS" w:hAnsi="Arial" w:cs="Arial"/>
          <w:color w:val="000000"/>
          <w:sz w:val="28"/>
          <w:szCs w:val="28"/>
        </w:rPr>
        <w:t xml:space="preserve">       </w:t>
      </w:r>
    </w:p>
    <w:p w:rsidR="008A02A2" w:rsidRPr="00F53A32" w:rsidRDefault="00D7032A" w:rsidP="00F53A32">
      <w:pPr>
        <w:spacing w:line="360" w:lineRule="auto"/>
        <w:ind w:firstLine="709"/>
        <w:jc w:val="both"/>
        <w:rPr>
          <w:rFonts w:ascii="Arial" w:eastAsia="Arial Unicode MS" w:hAnsi="Arial" w:cs="Arial"/>
          <w:sz w:val="28"/>
          <w:szCs w:val="28"/>
        </w:rPr>
      </w:pPr>
      <w:r w:rsidRPr="00F53A32">
        <w:rPr>
          <w:rFonts w:ascii="Arial" w:eastAsia="Arial Unicode MS" w:hAnsi="Arial" w:cs="Arial"/>
          <w:color w:val="000000"/>
          <w:sz w:val="28"/>
          <w:szCs w:val="28"/>
        </w:rPr>
        <w:t>По состоянию на 1 сентября 2014 года дошкольные образовательные учреждения укомплектованы на 100 %:</w:t>
      </w:r>
      <w:r w:rsidR="008A02A2" w:rsidRPr="00F53A32">
        <w:rPr>
          <w:rFonts w:ascii="Arial" w:eastAsia="Arial Unicode MS" w:hAnsi="Arial" w:cs="Arial"/>
          <w:sz w:val="28"/>
          <w:szCs w:val="28"/>
        </w:rPr>
        <w:t>, где получа</w:t>
      </w:r>
      <w:r w:rsidRPr="00F53A32">
        <w:rPr>
          <w:rFonts w:ascii="Arial" w:eastAsia="Arial Unicode MS" w:hAnsi="Arial" w:cs="Arial"/>
          <w:sz w:val="28"/>
          <w:szCs w:val="28"/>
        </w:rPr>
        <w:t>ют дошкольное образование 1317 детей</w:t>
      </w:r>
      <w:r w:rsidR="008A02A2" w:rsidRPr="00F53A32">
        <w:rPr>
          <w:rFonts w:ascii="Arial" w:eastAsia="Arial Unicode MS" w:hAnsi="Arial" w:cs="Arial"/>
          <w:sz w:val="28"/>
          <w:szCs w:val="28"/>
        </w:rPr>
        <w:t>. Охват детей от 3 до 7 лет дошкольным образование составляет 100%</w:t>
      </w:r>
      <w:r w:rsidR="00234D5D" w:rsidRPr="00F53A32">
        <w:rPr>
          <w:rFonts w:ascii="Arial" w:eastAsia="Arial Unicode MS" w:hAnsi="Arial" w:cs="Arial"/>
          <w:sz w:val="28"/>
          <w:szCs w:val="28"/>
        </w:rPr>
        <w:t xml:space="preserve">, охват с 1.5 до 7 лет 93%. </w:t>
      </w:r>
      <w:r w:rsidRPr="00F53A32">
        <w:rPr>
          <w:rFonts w:ascii="Arial" w:eastAsia="Arial Unicode MS" w:hAnsi="Arial" w:cs="Arial"/>
          <w:color w:val="000000"/>
          <w:sz w:val="28"/>
          <w:szCs w:val="28"/>
        </w:rPr>
        <w:t xml:space="preserve">Увеличению доступности дошкольного образования способствуют </w:t>
      </w:r>
      <w:r w:rsidRPr="00F53A32">
        <w:rPr>
          <w:rFonts w:ascii="Arial" w:eastAsia="Arial Unicode MS" w:hAnsi="Arial" w:cs="Arial"/>
          <w:sz w:val="28"/>
          <w:szCs w:val="28"/>
        </w:rPr>
        <w:t xml:space="preserve">Концепция развития </w:t>
      </w:r>
      <w:r w:rsidRPr="00F53A32">
        <w:rPr>
          <w:rFonts w:ascii="Arial" w:eastAsia="Arial Unicode MS" w:hAnsi="Arial" w:cs="Arial"/>
          <w:iCs/>
          <w:sz w:val="28"/>
          <w:szCs w:val="28"/>
        </w:rPr>
        <w:t>дошкольного образования в Эвенкийском муниципальном районе</w:t>
      </w:r>
      <w:r w:rsidR="00234D5D" w:rsidRPr="00F53A32">
        <w:rPr>
          <w:rFonts w:ascii="Arial" w:eastAsia="Arial Unicode MS" w:hAnsi="Arial" w:cs="Arial"/>
          <w:iCs/>
          <w:sz w:val="28"/>
          <w:szCs w:val="28"/>
        </w:rPr>
        <w:t>, принятая РСД ЭМР.</w:t>
      </w:r>
    </w:p>
    <w:p w:rsidR="008A02A2" w:rsidRPr="00F53A32" w:rsidRDefault="008A02A2" w:rsidP="009F1EE5">
      <w:pPr>
        <w:spacing w:line="360" w:lineRule="auto"/>
        <w:jc w:val="both"/>
        <w:rPr>
          <w:rFonts w:ascii="Arial" w:eastAsia="Arial Unicode MS" w:hAnsi="Arial" w:cs="Arial"/>
          <w:sz w:val="28"/>
          <w:szCs w:val="28"/>
        </w:rPr>
      </w:pPr>
      <w:r w:rsidRPr="00F53A32">
        <w:rPr>
          <w:rFonts w:ascii="Arial" w:eastAsia="Arial Unicode MS" w:hAnsi="Arial" w:cs="Arial"/>
          <w:sz w:val="28"/>
          <w:szCs w:val="28"/>
        </w:rPr>
        <w:t xml:space="preserve">         С 1 января 2014 года  введен нормативно - </w:t>
      </w:r>
      <w:proofErr w:type="spellStart"/>
      <w:r w:rsidRPr="00F53A32">
        <w:rPr>
          <w:rFonts w:ascii="Arial" w:eastAsia="Arial Unicode MS" w:hAnsi="Arial" w:cs="Arial"/>
          <w:sz w:val="28"/>
          <w:szCs w:val="28"/>
        </w:rPr>
        <w:t>подушевой</w:t>
      </w:r>
      <w:proofErr w:type="spellEnd"/>
      <w:r w:rsidRPr="00F53A32">
        <w:rPr>
          <w:rFonts w:ascii="Arial" w:eastAsia="Arial Unicode MS" w:hAnsi="Arial" w:cs="Arial"/>
          <w:sz w:val="28"/>
          <w:szCs w:val="28"/>
        </w:rPr>
        <w:t xml:space="preserve"> подход финансирования  дошкольных образовательных учреждений. Нормативы </w:t>
      </w:r>
      <w:proofErr w:type="spellStart"/>
      <w:r w:rsidRPr="00F53A32">
        <w:rPr>
          <w:rFonts w:ascii="Arial" w:eastAsia="Arial Unicode MS" w:hAnsi="Arial" w:cs="Arial"/>
          <w:sz w:val="28"/>
          <w:szCs w:val="28"/>
        </w:rPr>
        <w:t>подушевого</w:t>
      </w:r>
      <w:proofErr w:type="spellEnd"/>
      <w:r w:rsidRPr="00F53A32">
        <w:rPr>
          <w:rFonts w:ascii="Arial" w:eastAsia="Arial Unicode MS" w:hAnsi="Arial" w:cs="Arial"/>
          <w:sz w:val="28"/>
          <w:szCs w:val="28"/>
        </w:rPr>
        <w:t xml:space="preserve"> финансирования дошкольного образования установлены в соответствии с возрастной  категорией детей, возможностей их здоровья, времени работы групп.</w:t>
      </w:r>
    </w:p>
    <w:p w:rsidR="00E56276" w:rsidRPr="00F53A32" w:rsidRDefault="008A02A2" w:rsidP="009F1EE5">
      <w:pPr>
        <w:spacing w:line="360" w:lineRule="auto"/>
        <w:jc w:val="both"/>
        <w:rPr>
          <w:rFonts w:ascii="Arial" w:hAnsi="Arial" w:cs="Arial"/>
          <w:sz w:val="28"/>
          <w:szCs w:val="28"/>
        </w:rPr>
      </w:pPr>
      <w:r w:rsidRPr="00F53A32">
        <w:rPr>
          <w:rFonts w:ascii="Arial" w:eastAsia="Arial Unicode MS" w:hAnsi="Arial" w:cs="Arial"/>
          <w:sz w:val="28"/>
          <w:szCs w:val="28"/>
        </w:rPr>
        <w:t xml:space="preserve">         </w:t>
      </w:r>
      <w:r w:rsidR="00FF7B1B" w:rsidRPr="00F53A32">
        <w:rPr>
          <w:rFonts w:ascii="Arial" w:eastAsia="Arial Unicode MS" w:hAnsi="Arial" w:cs="Arial"/>
          <w:sz w:val="28"/>
          <w:szCs w:val="28"/>
        </w:rPr>
        <w:t>Активно ведется процесс освоения  федеральных государственных образовательных стандартов дошкольного образования</w:t>
      </w:r>
      <w:r w:rsidR="00234D5D" w:rsidRPr="00F53A32">
        <w:rPr>
          <w:rFonts w:ascii="Arial" w:eastAsia="Arial Unicode MS" w:hAnsi="Arial" w:cs="Arial"/>
          <w:sz w:val="28"/>
          <w:szCs w:val="28"/>
        </w:rPr>
        <w:t>.</w:t>
      </w:r>
      <w:r w:rsidRPr="00F53A32">
        <w:rPr>
          <w:rFonts w:ascii="Arial" w:eastAsia="Arial Unicode MS" w:hAnsi="Arial" w:cs="Arial"/>
          <w:sz w:val="28"/>
          <w:szCs w:val="28"/>
        </w:rPr>
        <w:t xml:space="preserve"> </w:t>
      </w:r>
      <w:r w:rsidR="003002EE" w:rsidRPr="00F53A32">
        <w:rPr>
          <w:rFonts w:ascii="Arial" w:eastAsia="Arial Unicode MS" w:hAnsi="Arial" w:cs="Arial"/>
          <w:sz w:val="28"/>
          <w:szCs w:val="28"/>
        </w:rPr>
        <w:t xml:space="preserve">В </w:t>
      </w:r>
      <w:proofErr w:type="gramStart"/>
      <w:r w:rsidR="003002EE" w:rsidRPr="00F53A32">
        <w:rPr>
          <w:rFonts w:ascii="Arial" w:eastAsia="Arial Unicode MS" w:hAnsi="Arial" w:cs="Arial"/>
          <w:sz w:val="28"/>
          <w:szCs w:val="28"/>
        </w:rPr>
        <w:t>районе</w:t>
      </w:r>
      <w:proofErr w:type="gramEnd"/>
      <w:r w:rsidR="003002EE" w:rsidRPr="00F53A32">
        <w:rPr>
          <w:rFonts w:ascii="Arial" w:eastAsia="Arial Unicode MS" w:hAnsi="Arial" w:cs="Arial"/>
          <w:sz w:val="28"/>
          <w:szCs w:val="28"/>
        </w:rPr>
        <w:t xml:space="preserve"> подготовлен план перехода на ФГОС ДО. </w:t>
      </w:r>
      <w:r w:rsidR="00FF7B1B">
        <w:rPr>
          <w:rFonts w:ascii="Arial" w:eastAsia="Arial Unicode MS" w:hAnsi="Arial" w:cs="Arial"/>
          <w:sz w:val="28"/>
          <w:szCs w:val="28"/>
        </w:rPr>
        <w:t>И сегодня с</w:t>
      </w:r>
      <w:r w:rsidRPr="00F53A32">
        <w:rPr>
          <w:rFonts w:ascii="Arial" w:eastAsia="Arial Unicode MS" w:hAnsi="Arial" w:cs="Arial"/>
          <w:sz w:val="28"/>
          <w:szCs w:val="28"/>
        </w:rPr>
        <w:t>амым актуальным является - решение кадровой  проблемы. Это не столько отсутствие кадров, сколько профессиональный уровень</w:t>
      </w:r>
      <w:r w:rsidR="001E2D29" w:rsidRPr="00F53A32">
        <w:rPr>
          <w:rFonts w:ascii="Arial" w:eastAsia="Arial Unicode MS" w:hAnsi="Arial" w:cs="Arial"/>
          <w:sz w:val="28"/>
          <w:szCs w:val="28"/>
        </w:rPr>
        <w:t xml:space="preserve">. </w:t>
      </w:r>
      <w:r w:rsidRPr="00F53A32">
        <w:rPr>
          <w:rFonts w:ascii="Arial" w:eastAsia="Arial Unicode MS" w:hAnsi="Arial" w:cs="Arial"/>
          <w:sz w:val="28"/>
          <w:szCs w:val="28"/>
        </w:rPr>
        <w:t xml:space="preserve">Реализовывать, исполнять </w:t>
      </w:r>
      <w:r w:rsidRPr="00F53A32">
        <w:rPr>
          <w:rFonts w:ascii="Arial" w:eastAsia="Arial Unicode MS" w:hAnsi="Arial" w:cs="Arial"/>
          <w:sz w:val="28"/>
          <w:szCs w:val="28"/>
        </w:rPr>
        <w:lastRenderedPageBreak/>
        <w:t>новые требования к образовательному процессу без повышения профессионального уровня педагогов дошкольных учреждений сложно</w:t>
      </w:r>
      <w:r w:rsidRPr="00F53A32">
        <w:rPr>
          <w:rFonts w:ascii="Arial" w:hAnsi="Arial" w:cs="Arial"/>
          <w:sz w:val="28"/>
          <w:szCs w:val="28"/>
        </w:rPr>
        <w:t>.</w:t>
      </w:r>
      <w:r w:rsidR="0088343E" w:rsidRPr="00F53A32">
        <w:rPr>
          <w:rFonts w:ascii="Arial" w:hAnsi="Arial" w:cs="Arial"/>
          <w:sz w:val="28"/>
          <w:szCs w:val="28"/>
        </w:rPr>
        <w:t xml:space="preserve">  </w:t>
      </w:r>
      <w:r w:rsidR="003253D8" w:rsidRPr="00F53A32">
        <w:rPr>
          <w:rFonts w:ascii="Arial" w:hAnsi="Arial" w:cs="Arial"/>
          <w:sz w:val="28"/>
          <w:szCs w:val="28"/>
        </w:rPr>
        <w:t xml:space="preserve"> </w:t>
      </w:r>
    </w:p>
    <w:p w:rsidR="003345B5" w:rsidRDefault="00FF7B1B" w:rsidP="00F53A32">
      <w:pPr>
        <w:spacing w:line="360" w:lineRule="auto"/>
        <w:ind w:firstLine="709"/>
        <w:jc w:val="both"/>
        <w:rPr>
          <w:rFonts w:ascii="Arial" w:eastAsia="Arial Unicode MS" w:hAnsi="Arial" w:cs="Arial"/>
          <w:sz w:val="28"/>
          <w:szCs w:val="28"/>
        </w:rPr>
      </w:pPr>
      <w:r>
        <w:rPr>
          <w:rFonts w:ascii="Arial" w:eastAsia="Arial Unicode MS" w:hAnsi="Arial" w:cs="Arial"/>
          <w:sz w:val="28"/>
          <w:szCs w:val="28"/>
        </w:rPr>
        <w:t xml:space="preserve">В этом году в </w:t>
      </w:r>
      <w:r w:rsidR="003253D8" w:rsidRPr="00F53A32">
        <w:rPr>
          <w:rFonts w:ascii="Arial" w:eastAsia="Arial Unicode MS" w:hAnsi="Arial" w:cs="Arial"/>
          <w:sz w:val="28"/>
          <w:szCs w:val="28"/>
        </w:rPr>
        <w:t xml:space="preserve"> полной мере организован электронный учет очередности в детские сады и дошкольные группы, дошкольные образовательные учреждения  освоили  систему оплаты труда, ориентированную на результат.</w:t>
      </w:r>
      <w:r w:rsidR="0088343E" w:rsidRPr="00F53A32">
        <w:rPr>
          <w:rFonts w:ascii="Arial" w:eastAsia="Arial Unicode MS" w:hAnsi="Arial" w:cs="Arial"/>
          <w:sz w:val="28"/>
          <w:szCs w:val="28"/>
        </w:rPr>
        <w:t xml:space="preserve"> </w:t>
      </w:r>
      <w:r w:rsidR="003253D8" w:rsidRPr="00F53A32">
        <w:rPr>
          <w:rFonts w:ascii="Arial" w:eastAsia="Arial Unicode MS" w:hAnsi="Arial" w:cs="Arial"/>
          <w:sz w:val="28"/>
          <w:szCs w:val="28"/>
        </w:rPr>
        <w:t xml:space="preserve"> Внимание государства к развитию дошкольного образования активизировало деятельность педагогических работников. Выросла доля воспитателей, прошедших курсы повышения квалификации.</w:t>
      </w:r>
      <w:r w:rsidR="001E2D29" w:rsidRPr="00F53A32">
        <w:rPr>
          <w:rFonts w:ascii="Arial" w:eastAsia="Arial Unicode MS" w:hAnsi="Arial" w:cs="Arial"/>
          <w:sz w:val="28"/>
          <w:szCs w:val="28"/>
        </w:rPr>
        <w:t xml:space="preserve"> </w:t>
      </w:r>
      <w:r w:rsidR="003253D8" w:rsidRPr="00F53A32">
        <w:rPr>
          <w:rFonts w:ascii="Arial" w:eastAsia="Arial Unicode MS" w:hAnsi="Arial" w:cs="Arial"/>
          <w:sz w:val="28"/>
          <w:szCs w:val="28"/>
        </w:rPr>
        <w:t>Удалось на более высокий уровень поставить работу по сохранению и укреплению здоровья детей: спланирована работа по раннему выявлению детей с ограни</w:t>
      </w:r>
      <w:r w:rsidR="003345B5">
        <w:rPr>
          <w:rFonts w:ascii="Arial" w:eastAsia="Arial Unicode MS" w:hAnsi="Arial" w:cs="Arial"/>
          <w:sz w:val="28"/>
          <w:szCs w:val="28"/>
        </w:rPr>
        <w:t xml:space="preserve">ченными возможностями здоровья. </w:t>
      </w:r>
      <w:r w:rsidR="003253D8" w:rsidRPr="00F53A32">
        <w:rPr>
          <w:rFonts w:ascii="Arial" w:eastAsia="Arial Unicode MS" w:hAnsi="Arial" w:cs="Arial"/>
          <w:sz w:val="28"/>
          <w:szCs w:val="28"/>
        </w:rPr>
        <w:t>Не маловажную роль играет организация качественного  горячего питания детей.</w:t>
      </w:r>
      <w:r w:rsidR="003002EE" w:rsidRPr="00F53A32">
        <w:rPr>
          <w:rFonts w:ascii="Arial" w:eastAsia="Arial Unicode MS" w:hAnsi="Arial" w:cs="Arial"/>
          <w:sz w:val="28"/>
          <w:szCs w:val="28"/>
        </w:rPr>
        <w:t xml:space="preserve"> </w:t>
      </w:r>
    </w:p>
    <w:p w:rsidR="003002EE" w:rsidRPr="00F53A32" w:rsidRDefault="003002EE" w:rsidP="00F53A32">
      <w:pPr>
        <w:spacing w:line="360" w:lineRule="auto"/>
        <w:ind w:firstLine="709"/>
        <w:jc w:val="both"/>
        <w:rPr>
          <w:rFonts w:ascii="Arial" w:eastAsia="Arial Unicode MS" w:hAnsi="Arial" w:cs="Arial"/>
          <w:sz w:val="28"/>
          <w:szCs w:val="28"/>
        </w:rPr>
      </w:pPr>
      <w:r w:rsidRPr="00F53A32">
        <w:rPr>
          <w:rFonts w:ascii="Arial" w:eastAsia="Arial Unicode MS" w:hAnsi="Arial" w:cs="Arial"/>
          <w:sz w:val="28"/>
          <w:szCs w:val="28"/>
        </w:rPr>
        <w:t>До конца года планируется провести  мониторинг удовлетворенности качеством дошкольного образования родителями.</w:t>
      </w:r>
      <w:r w:rsidR="00E56276" w:rsidRPr="00F53A32">
        <w:rPr>
          <w:rFonts w:ascii="Arial" w:eastAsia="Arial Unicode MS" w:hAnsi="Arial" w:cs="Arial"/>
          <w:sz w:val="28"/>
          <w:szCs w:val="28"/>
        </w:rPr>
        <w:t xml:space="preserve"> </w:t>
      </w:r>
      <w:r w:rsidRPr="00F53A32">
        <w:rPr>
          <w:rFonts w:ascii="Arial" w:eastAsia="Arial Unicode MS" w:hAnsi="Arial" w:cs="Arial"/>
          <w:sz w:val="28"/>
          <w:szCs w:val="28"/>
        </w:rPr>
        <w:t>Традиционным стал кон</w:t>
      </w:r>
      <w:r w:rsidR="004E277D" w:rsidRPr="00F53A32">
        <w:rPr>
          <w:rFonts w:ascii="Arial" w:eastAsia="Arial Unicode MS" w:hAnsi="Arial" w:cs="Arial"/>
          <w:sz w:val="28"/>
          <w:szCs w:val="28"/>
        </w:rPr>
        <w:t xml:space="preserve">курс </w:t>
      </w:r>
      <w:r w:rsidR="00F53A32">
        <w:rPr>
          <w:rFonts w:ascii="Arial" w:eastAsia="Arial Unicode MS" w:hAnsi="Arial" w:cs="Arial"/>
          <w:sz w:val="28"/>
          <w:szCs w:val="28"/>
        </w:rPr>
        <w:t>среди ДОУ</w:t>
      </w:r>
      <w:r w:rsidR="004A48BE">
        <w:rPr>
          <w:rFonts w:ascii="Arial" w:eastAsia="Arial Unicode MS" w:hAnsi="Arial" w:cs="Arial"/>
          <w:sz w:val="28"/>
          <w:szCs w:val="28"/>
        </w:rPr>
        <w:t xml:space="preserve"> «Сердце отдаю детям»</w:t>
      </w:r>
      <w:r w:rsidR="00F53A32">
        <w:rPr>
          <w:rFonts w:ascii="Arial" w:eastAsia="Arial Unicode MS" w:hAnsi="Arial" w:cs="Arial"/>
          <w:sz w:val="28"/>
          <w:szCs w:val="28"/>
        </w:rPr>
        <w:t>. Победители 2014 года: 1 место</w:t>
      </w:r>
      <w:r w:rsidR="004A48BE">
        <w:rPr>
          <w:rFonts w:ascii="Arial" w:eastAsia="Arial Unicode MS" w:hAnsi="Arial" w:cs="Arial"/>
          <w:sz w:val="28"/>
          <w:szCs w:val="28"/>
        </w:rPr>
        <w:t xml:space="preserve"> -</w:t>
      </w:r>
      <w:r w:rsidR="00F53A32">
        <w:rPr>
          <w:rFonts w:ascii="Arial" w:eastAsia="Arial Unicode MS" w:hAnsi="Arial" w:cs="Arial"/>
          <w:sz w:val="28"/>
          <w:szCs w:val="28"/>
        </w:rPr>
        <w:t xml:space="preserve"> воспитатель</w:t>
      </w:r>
      <w:r w:rsidR="004A48BE">
        <w:rPr>
          <w:rFonts w:ascii="Arial" w:eastAsia="Arial Unicode MS" w:hAnsi="Arial" w:cs="Arial"/>
          <w:sz w:val="28"/>
          <w:szCs w:val="28"/>
        </w:rPr>
        <w:t xml:space="preserve"> МКДОУ Детский сад №3 «Ручеек» </w:t>
      </w:r>
      <w:proofErr w:type="spellStart"/>
      <w:r w:rsidR="004A48BE">
        <w:rPr>
          <w:rFonts w:ascii="Arial" w:eastAsia="Arial Unicode MS" w:hAnsi="Arial" w:cs="Arial"/>
          <w:sz w:val="28"/>
          <w:szCs w:val="28"/>
        </w:rPr>
        <w:t>Вяткина</w:t>
      </w:r>
      <w:proofErr w:type="spellEnd"/>
      <w:r w:rsidR="004A48BE">
        <w:rPr>
          <w:rFonts w:ascii="Arial" w:eastAsia="Arial Unicode MS" w:hAnsi="Arial" w:cs="Arial"/>
          <w:sz w:val="28"/>
          <w:szCs w:val="28"/>
        </w:rPr>
        <w:t xml:space="preserve"> Марина Юрьевна, 2 место – воспитатель МКДОУ Детский сад №4 «</w:t>
      </w:r>
      <w:proofErr w:type="spellStart"/>
      <w:r w:rsidR="004A48BE">
        <w:rPr>
          <w:rFonts w:ascii="Arial" w:eastAsia="Arial Unicode MS" w:hAnsi="Arial" w:cs="Arial"/>
          <w:sz w:val="28"/>
          <w:szCs w:val="28"/>
        </w:rPr>
        <w:t>Осиктакан</w:t>
      </w:r>
      <w:proofErr w:type="spellEnd"/>
      <w:r w:rsidR="004A48BE">
        <w:rPr>
          <w:rFonts w:ascii="Arial" w:eastAsia="Arial Unicode MS" w:hAnsi="Arial" w:cs="Arial"/>
          <w:sz w:val="28"/>
          <w:szCs w:val="28"/>
        </w:rPr>
        <w:t>» Замотаева Анастасия Михайловна.</w:t>
      </w:r>
    </w:p>
    <w:p w:rsidR="00916158" w:rsidRPr="00F53A32" w:rsidRDefault="003002EE" w:rsidP="009F1EE5">
      <w:pPr>
        <w:spacing w:line="360" w:lineRule="auto"/>
        <w:jc w:val="both"/>
        <w:rPr>
          <w:rFonts w:ascii="Arial" w:eastAsia="Arial Unicode MS" w:hAnsi="Arial" w:cs="Arial"/>
          <w:b/>
          <w:sz w:val="28"/>
          <w:szCs w:val="28"/>
        </w:rPr>
      </w:pPr>
      <w:r w:rsidRPr="00F53A32">
        <w:rPr>
          <w:rFonts w:ascii="Arial" w:eastAsia="Arial Unicode MS" w:hAnsi="Arial" w:cs="Arial"/>
          <w:b/>
          <w:sz w:val="28"/>
          <w:szCs w:val="28"/>
        </w:rPr>
        <w:t>Общее</w:t>
      </w:r>
      <w:r w:rsidR="003253D8" w:rsidRPr="00F53A32">
        <w:rPr>
          <w:rFonts w:ascii="Arial" w:eastAsia="Arial Unicode MS" w:hAnsi="Arial" w:cs="Arial"/>
          <w:b/>
          <w:sz w:val="28"/>
          <w:szCs w:val="28"/>
        </w:rPr>
        <w:t xml:space="preserve">  образовани</w:t>
      </w:r>
      <w:r w:rsidRPr="00F53A32">
        <w:rPr>
          <w:rFonts w:ascii="Arial" w:eastAsia="Arial Unicode MS" w:hAnsi="Arial" w:cs="Arial"/>
          <w:b/>
          <w:sz w:val="28"/>
          <w:szCs w:val="28"/>
        </w:rPr>
        <w:t>е.</w:t>
      </w:r>
    </w:p>
    <w:p w:rsidR="003002EE" w:rsidRPr="00F53A32" w:rsidRDefault="003002EE" w:rsidP="006D0A04">
      <w:pPr>
        <w:spacing w:line="360" w:lineRule="auto"/>
        <w:ind w:firstLine="709"/>
        <w:jc w:val="both"/>
        <w:rPr>
          <w:rFonts w:ascii="Arial" w:eastAsia="Arial Unicode MS" w:hAnsi="Arial" w:cs="Arial"/>
          <w:b/>
          <w:sz w:val="28"/>
          <w:szCs w:val="28"/>
        </w:rPr>
      </w:pPr>
      <w:r w:rsidRPr="00F53A32">
        <w:rPr>
          <w:rFonts w:ascii="Arial" w:eastAsia="Arial Unicode MS" w:hAnsi="Arial" w:cs="Arial"/>
          <w:sz w:val="28"/>
          <w:szCs w:val="28"/>
        </w:rPr>
        <w:t>В школах    продолжается  поэтапное введение ФГОС второго поколения, увеличилась доля школьников, обучающихся по новым федеральным стандартам начального общего образования.</w:t>
      </w:r>
    </w:p>
    <w:p w:rsidR="003002EE" w:rsidRPr="00F53A32" w:rsidRDefault="0091419E" w:rsidP="009F1EE5">
      <w:pPr>
        <w:jc w:val="both"/>
        <w:rPr>
          <w:rFonts w:ascii="Arial" w:eastAsia="Arial Unicode MS" w:hAnsi="Arial" w:cs="Arial"/>
          <w:sz w:val="28"/>
          <w:szCs w:val="28"/>
        </w:rPr>
      </w:pPr>
      <w:r w:rsidRPr="00F53A32">
        <w:rPr>
          <w:rFonts w:ascii="Arial" w:eastAsia="Arial Unicode MS" w:hAnsi="Arial" w:cs="Arial"/>
          <w:sz w:val="28"/>
          <w:szCs w:val="28"/>
        </w:rPr>
        <w:t xml:space="preserve">     </w:t>
      </w:r>
      <w:r w:rsidR="003002EE" w:rsidRPr="00F53A32">
        <w:rPr>
          <w:rFonts w:ascii="Arial" w:eastAsia="Arial Unicode MS" w:hAnsi="Arial" w:cs="Arial"/>
          <w:sz w:val="28"/>
          <w:szCs w:val="28"/>
        </w:rPr>
        <w:t xml:space="preserve">  Новые стандарты - это новое качество образования. </w:t>
      </w:r>
    </w:p>
    <w:p w:rsidR="001E358B" w:rsidRPr="00F53A32" w:rsidRDefault="001E358B" w:rsidP="006D0A04">
      <w:pPr>
        <w:ind w:firstLine="709"/>
        <w:jc w:val="both"/>
        <w:rPr>
          <w:rFonts w:ascii="Arial" w:eastAsia="Arial Unicode MS" w:hAnsi="Arial" w:cs="Arial"/>
          <w:sz w:val="28"/>
          <w:szCs w:val="28"/>
        </w:rPr>
      </w:pPr>
      <w:r w:rsidRPr="00F53A32">
        <w:rPr>
          <w:rFonts w:ascii="Arial" w:eastAsia="Arial Unicode MS" w:hAnsi="Arial" w:cs="Arial"/>
          <w:sz w:val="28"/>
          <w:szCs w:val="28"/>
        </w:rPr>
        <w:t>Достижение качественного образования невозможно без адекватной системы мониторинга всего процесса образования и его оценки. Запущенно несколько мониторинговых инструментов: единый государственный экзамен, основной государственный экзамен, краевые контрольные работы в 4 классах, и апробируется проведение независимой оценки качества работы образовательного учреждения в целом.</w:t>
      </w:r>
    </w:p>
    <w:p w:rsidR="001E358B" w:rsidRPr="00F53A32" w:rsidRDefault="001E358B" w:rsidP="009F1EE5">
      <w:pPr>
        <w:spacing w:line="240" w:lineRule="auto"/>
        <w:ind w:left="-426" w:firstLine="426"/>
        <w:jc w:val="both"/>
        <w:rPr>
          <w:rFonts w:ascii="Arial" w:eastAsia="Arial Unicode MS" w:hAnsi="Arial" w:cs="Arial"/>
          <w:sz w:val="28"/>
          <w:szCs w:val="28"/>
        </w:rPr>
      </w:pPr>
      <w:r w:rsidRPr="00F53A32">
        <w:rPr>
          <w:rFonts w:ascii="Arial" w:eastAsia="Arial Unicode MS" w:hAnsi="Arial" w:cs="Arial"/>
          <w:sz w:val="28"/>
          <w:szCs w:val="28"/>
        </w:rPr>
        <w:t>Более подробно остановлюсь на каждом.</w:t>
      </w:r>
    </w:p>
    <w:p w:rsidR="006365A1" w:rsidRPr="00F53A32" w:rsidRDefault="006365A1" w:rsidP="009F1EE5">
      <w:pPr>
        <w:shd w:val="clear" w:color="auto" w:fill="FFFFFF"/>
        <w:tabs>
          <w:tab w:val="left" w:leader="underscore" w:pos="9566"/>
        </w:tabs>
        <w:spacing w:line="360" w:lineRule="auto"/>
        <w:jc w:val="both"/>
        <w:rPr>
          <w:rFonts w:ascii="Arial" w:eastAsia="Arial Unicode MS" w:hAnsi="Arial" w:cs="Arial"/>
          <w:iCs/>
          <w:sz w:val="28"/>
          <w:szCs w:val="28"/>
        </w:rPr>
      </w:pPr>
      <w:r w:rsidRPr="00F53A32">
        <w:rPr>
          <w:rFonts w:ascii="Arial" w:eastAsia="Arial Unicode MS" w:hAnsi="Arial" w:cs="Arial"/>
          <w:sz w:val="28"/>
          <w:szCs w:val="28"/>
        </w:rPr>
        <w:lastRenderedPageBreak/>
        <w:t xml:space="preserve">         </w:t>
      </w:r>
      <w:r w:rsidRPr="00F53A32">
        <w:rPr>
          <w:rFonts w:ascii="Arial" w:eastAsia="Arial Unicode MS" w:hAnsi="Arial" w:cs="Arial"/>
          <w:b/>
          <w:iCs/>
          <w:sz w:val="28"/>
          <w:szCs w:val="28"/>
        </w:rPr>
        <w:t>Подведя промежуточные итоги реализации ФГОС в начальной школе,</w:t>
      </w:r>
      <w:r w:rsidRPr="00F53A32">
        <w:rPr>
          <w:rFonts w:ascii="Arial" w:eastAsia="Arial Unicode MS" w:hAnsi="Arial" w:cs="Arial"/>
          <w:iCs/>
          <w:sz w:val="28"/>
          <w:szCs w:val="28"/>
        </w:rPr>
        <w:t xml:space="preserve"> можно сказать следующее: происходит понимание и освоение способов, позволяющих достигать планируемых результатов,  смещение акцента с традиционного урока на занятие   с  </w:t>
      </w:r>
      <w:proofErr w:type="spellStart"/>
      <w:r w:rsidRPr="00F53A32">
        <w:rPr>
          <w:rFonts w:ascii="Arial" w:eastAsia="Arial Unicode MS" w:hAnsi="Arial" w:cs="Arial"/>
          <w:iCs/>
          <w:sz w:val="28"/>
          <w:szCs w:val="28"/>
        </w:rPr>
        <w:t>системно-деятельностной</w:t>
      </w:r>
      <w:proofErr w:type="spellEnd"/>
      <w:r w:rsidRPr="00F53A32">
        <w:rPr>
          <w:rFonts w:ascii="Arial" w:eastAsia="Arial Unicode MS" w:hAnsi="Arial" w:cs="Arial"/>
          <w:iCs/>
          <w:sz w:val="28"/>
          <w:szCs w:val="28"/>
        </w:rPr>
        <w:t xml:space="preserve"> основой, но есть еще </w:t>
      </w:r>
      <w:proofErr w:type="gramStart"/>
      <w:r w:rsidRPr="00F53A32">
        <w:rPr>
          <w:rFonts w:ascii="Arial" w:eastAsia="Arial Unicode MS" w:hAnsi="Arial" w:cs="Arial"/>
          <w:iCs/>
          <w:sz w:val="28"/>
          <w:szCs w:val="28"/>
        </w:rPr>
        <w:t>над</w:t>
      </w:r>
      <w:proofErr w:type="gramEnd"/>
      <w:r w:rsidRPr="00F53A32">
        <w:rPr>
          <w:rFonts w:ascii="Arial" w:eastAsia="Arial Unicode MS" w:hAnsi="Arial" w:cs="Arial"/>
          <w:iCs/>
          <w:sz w:val="28"/>
          <w:szCs w:val="28"/>
        </w:rPr>
        <w:t xml:space="preserve"> чем работать, чтобы достигать главного результата. </w:t>
      </w:r>
    </w:p>
    <w:p w:rsidR="006365A1" w:rsidRPr="00F53A32" w:rsidRDefault="006365A1" w:rsidP="006D0A04">
      <w:pPr>
        <w:shd w:val="clear" w:color="auto" w:fill="FFFFFF"/>
        <w:tabs>
          <w:tab w:val="left" w:leader="underscore" w:pos="9566"/>
        </w:tabs>
        <w:spacing w:line="360" w:lineRule="auto"/>
        <w:ind w:firstLine="709"/>
        <w:jc w:val="both"/>
        <w:rPr>
          <w:rFonts w:ascii="Arial" w:eastAsia="Arial Unicode MS" w:hAnsi="Arial" w:cs="Arial"/>
          <w:iCs/>
          <w:sz w:val="28"/>
          <w:szCs w:val="28"/>
        </w:rPr>
      </w:pPr>
      <w:r w:rsidRPr="00F53A32">
        <w:rPr>
          <w:rFonts w:ascii="Arial" w:eastAsia="Arial Unicode MS" w:hAnsi="Arial" w:cs="Arial"/>
          <w:sz w:val="28"/>
          <w:szCs w:val="28"/>
        </w:rPr>
        <w:t xml:space="preserve">Язык ФГОС уже освоен педагогами. Однако перед нами стоит очень серьезная проблема, не просто внедрение образовательных стандартов, а получение результатов, сформулированных  на языке компетенций, обеспечивающих достижение трех типов результатов: предметных, </w:t>
      </w:r>
      <w:proofErr w:type="spellStart"/>
      <w:r w:rsidRPr="00F53A32">
        <w:rPr>
          <w:rFonts w:ascii="Arial" w:eastAsia="Arial Unicode MS" w:hAnsi="Arial" w:cs="Arial"/>
          <w:sz w:val="28"/>
          <w:szCs w:val="28"/>
        </w:rPr>
        <w:t>метапредметных</w:t>
      </w:r>
      <w:proofErr w:type="spellEnd"/>
      <w:r w:rsidRPr="00F53A32">
        <w:rPr>
          <w:rFonts w:ascii="Arial" w:eastAsia="Arial Unicode MS" w:hAnsi="Arial" w:cs="Arial"/>
          <w:sz w:val="28"/>
          <w:szCs w:val="28"/>
        </w:rPr>
        <w:t>, личностных.</w:t>
      </w:r>
      <w:r w:rsidRPr="00F53A32">
        <w:rPr>
          <w:rFonts w:ascii="Arial" w:eastAsia="Arial Unicode MS" w:hAnsi="Arial" w:cs="Arial"/>
          <w:iCs/>
          <w:sz w:val="28"/>
          <w:szCs w:val="28"/>
        </w:rPr>
        <w:t xml:space="preserve"> </w:t>
      </w:r>
    </w:p>
    <w:p w:rsidR="006365A1" w:rsidRPr="00F53A32" w:rsidRDefault="006365A1" w:rsidP="006D0A04">
      <w:pPr>
        <w:shd w:val="clear" w:color="auto" w:fill="FFFFFF"/>
        <w:tabs>
          <w:tab w:val="left" w:leader="underscore" w:pos="9566"/>
        </w:tabs>
        <w:spacing w:line="360" w:lineRule="auto"/>
        <w:ind w:firstLine="709"/>
        <w:jc w:val="both"/>
        <w:rPr>
          <w:rFonts w:ascii="Arial" w:eastAsia="Arial Unicode MS" w:hAnsi="Arial" w:cs="Arial"/>
          <w:iCs/>
          <w:sz w:val="28"/>
          <w:szCs w:val="28"/>
        </w:rPr>
      </w:pPr>
      <w:r w:rsidRPr="00F53A32">
        <w:rPr>
          <w:rFonts w:ascii="Arial" w:eastAsia="Arial Unicode MS" w:hAnsi="Arial" w:cs="Arial"/>
          <w:sz w:val="28"/>
          <w:szCs w:val="28"/>
        </w:rPr>
        <w:t xml:space="preserve">В </w:t>
      </w:r>
      <w:proofErr w:type="gramStart"/>
      <w:r w:rsidRPr="00F53A32">
        <w:rPr>
          <w:rFonts w:ascii="Arial" w:eastAsia="Arial Unicode MS" w:hAnsi="Arial" w:cs="Arial"/>
          <w:sz w:val="28"/>
          <w:szCs w:val="28"/>
        </w:rPr>
        <w:t>рамках</w:t>
      </w:r>
      <w:proofErr w:type="gramEnd"/>
      <w:r w:rsidRPr="00F53A32">
        <w:rPr>
          <w:rFonts w:ascii="Arial" w:eastAsia="Arial Unicode MS" w:hAnsi="Arial" w:cs="Arial"/>
          <w:sz w:val="28"/>
          <w:szCs w:val="28"/>
        </w:rPr>
        <w:t xml:space="preserve"> краевой системы оценки качества образования ежегодно проводятся краевые контрольные работы, позволяющие оценить уровень освоения начального общего образования.</w:t>
      </w:r>
      <w:r w:rsidR="003345B5">
        <w:rPr>
          <w:rFonts w:ascii="Arial" w:eastAsia="Arial Unicode MS" w:hAnsi="Arial" w:cs="Arial"/>
          <w:sz w:val="28"/>
          <w:szCs w:val="28"/>
        </w:rPr>
        <w:t xml:space="preserve"> </w:t>
      </w:r>
    </w:p>
    <w:p w:rsidR="006365A1" w:rsidRPr="00F53A32" w:rsidRDefault="006365A1" w:rsidP="006D0A04">
      <w:pPr>
        <w:shd w:val="clear" w:color="auto" w:fill="FFFFFF"/>
        <w:tabs>
          <w:tab w:val="left" w:leader="underscore" w:pos="9566"/>
        </w:tabs>
        <w:spacing w:line="360" w:lineRule="auto"/>
        <w:ind w:firstLine="709"/>
        <w:jc w:val="both"/>
        <w:rPr>
          <w:rFonts w:ascii="Arial" w:eastAsia="Arial Unicode MS" w:hAnsi="Arial" w:cs="Arial"/>
          <w:iCs/>
          <w:sz w:val="28"/>
          <w:szCs w:val="28"/>
        </w:rPr>
      </w:pPr>
      <w:r w:rsidRPr="00F53A32">
        <w:rPr>
          <w:rFonts w:ascii="Arial" w:eastAsia="Arial Unicode MS" w:hAnsi="Arial" w:cs="Arial"/>
          <w:sz w:val="28"/>
          <w:szCs w:val="28"/>
        </w:rPr>
        <w:t xml:space="preserve">По результатам краевых </w:t>
      </w:r>
      <w:r w:rsidRPr="00F53A32">
        <w:rPr>
          <w:rFonts w:ascii="Arial" w:eastAsia="Arial Unicode MS" w:hAnsi="Arial" w:cs="Arial"/>
          <w:b/>
          <w:sz w:val="28"/>
          <w:szCs w:val="28"/>
        </w:rPr>
        <w:t>контрольных работ в 4-х классах</w:t>
      </w:r>
      <w:r w:rsidRPr="00F53A32">
        <w:rPr>
          <w:rFonts w:ascii="Arial" w:eastAsia="Arial Unicode MS" w:hAnsi="Arial" w:cs="Arial"/>
          <w:sz w:val="28"/>
          <w:szCs w:val="28"/>
        </w:rPr>
        <w:t xml:space="preserve"> по математике, русскому языку и </w:t>
      </w:r>
      <w:proofErr w:type="spellStart"/>
      <w:r w:rsidRPr="00F53A32">
        <w:rPr>
          <w:rFonts w:ascii="Arial" w:eastAsia="Arial Unicode MS" w:hAnsi="Arial" w:cs="Arial"/>
          <w:sz w:val="28"/>
          <w:szCs w:val="28"/>
        </w:rPr>
        <w:t>общеучебным</w:t>
      </w:r>
      <w:proofErr w:type="spellEnd"/>
      <w:r w:rsidRPr="00F53A32">
        <w:rPr>
          <w:rFonts w:ascii="Arial" w:eastAsia="Arial Unicode MS" w:hAnsi="Arial" w:cs="Arial"/>
          <w:sz w:val="28"/>
          <w:szCs w:val="28"/>
        </w:rPr>
        <w:t xml:space="preserve"> умениям  остаётся ниже среднего балла по краю в 2014 году.  </w:t>
      </w:r>
    </w:p>
    <w:p w:rsidR="006365A1" w:rsidRPr="00F53A32" w:rsidRDefault="006365A1" w:rsidP="009F1EE5">
      <w:pPr>
        <w:ind w:firstLine="706"/>
        <w:jc w:val="both"/>
        <w:rPr>
          <w:rFonts w:ascii="Arial" w:eastAsia="Arial Unicode MS" w:hAnsi="Arial" w:cs="Arial"/>
          <w:sz w:val="28"/>
          <w:szCs w:val="28"/>
        </w:rPr>
      </w:pPr>
      <w:r w:rsidRPr="00F53A32">
        <w:rPr>
          <w:rFonts w:ascii="Arial" w:eastAsia="Arial Unicode MS" w:hAnsi="Arial" w:cs="Arial"/>
          <w:sz w:val="28"/>
          <w:szCs w:val="28"/>
        </w:rPr>
        <w:t xml:space="preserve">Так, показатель среднего балла по муниципалитету по математике в 2013 году -65,63, в 2014 году - 61,56; по русскому языку в 2013 году - 62,79, в 2014 году – 62,35; по </w:t>
      </w:r>
      <w:proofErr w:type="spellStart"/>
      <w:r w:rsidRPr="00F53A32">
        <w:rPr>
          <w:rFonts w:ascii="Arial" w:eastAsia="Arial Unicode MS" w:hAnsi="Arial" w:cs="Arial"/>
          <w:sz w:val="28"/>
          <w:szCs w:val="28"/>
        </w:rPr>
        <w:t>общеучебным</w:t>
      </w:r>
      <w:proofErr w:type="spellEnd"/>
      <w:r w:rsidRPr="00F53A32">
        <w:rPr>
          <w:rFonts w:ascii="Arial" w:eastAsia="Arial Unicode MS" w:hAnsi="Arial" w:cs="Arial"/>
          <w:sz w:val="28"/>
          <w:szCs w:val="28"/>
        </w:rPr>
        <w:t xml:space="preserve"> умениям в 2013 году – 61,76, в 2014 году – 61,14.</w:t>
      </w:r>
    </w:p>
    <w:p w:rsidR="006365A1" w:rsidRPr="00F53A32" w:rsidRDefault="006365A1" w:rsidP="009F1EE5">
      <w:pPr>
        <w:ind w:firstLine="706"/>
        <w:jc w:val="both"/>
        <w:rPr>
          <w:rFonts w:ascii="Arial" w:eastAsia="Arial Unicode MS" w:hAnsi="Arial" w:cs="Arial"/>
          <w:sz w:val="28"/>
          <w:szCs w:val="28"/>
        </w:rPr>
      </w:pPr>
      <w:proofErr w:type="gramStart"/>
      <w:r w:rsidRPr="00F53A32">
        <w:rPr>
          <w:rFonts w:ascii="Arial" w:eastAsia="Arial Unicode MS" w:hAnsi="Arial" w:cs="Arial"/>
          <w:sz w:val="28"/>
          <w:szCs w:val="28"/>
        </w:rPr>
        <w:t xml:space="preserve">Среди школ Туры, </w:t>
      </w:r>
      <w:proofErr w:type="spellStart"/>
      <w:r w:rsidRPr="00F53A32">
        <w:rPr>
          <w:rFonts w:ascii="Arial" w:eastAsia="Arial Unicode MS" w:hAnsi="Arial" w:cs="Arial"/>
          <w:sz w:val="28"/>
          <w:szCs w:val="28"/>
        </w:rPr>
        <w:t>Байкита</w:t>
      </w:r>
      <w:proofErr w:type="spellEnd"/>
      <w:r w:rsidRPr="00F53A32">
        <w:rPr>
          <w:rFonts w:ascii="Arial" w:eastAsia="Arial Unicode MS" w:hAnsi="Arial" w:cs="Arial"/>
          <w:sz w:val="28"/>
          <w:szCs w:val="28"/>
        </w:rPr>
        <w:t xml:space="preserve"> и </w:t>
      </w:r>
      <w:proofErr w:type="spellStart"/>
      <w:r w:rsidRPr="00F53A32">
        <w:rPr>
          <w:rFonts w:ascii="Arial" w:eastAsia="Arial Unicode MS" w:hAnsi="Arial" w:cs="Arial"/>
          <w:sz w:val="28"/>
          <w:szCs w:val="28"/>
        </w:rPr>
        <w:t>Ванавары</w:t>
      </w:r>
      <w:proofErr w:type="spellEnd"/>
      <w:r w:rsidRPr="00F53A32">
        <w:rPr>
          <w:rFonts w:ascii="Arial" w:eastAsia="Arial Unicode MS" w:hAnsi="Arial" w:cs="Arial"/>
          <w:sz w:val="28"/>
          <w:szCs w:val="28"/>
        </w:rPr>
        <w:t xml:space="preserve"> лучшие результаты у Туринской НОШ </w:t>
      </w:r>
      <w:r w:rsidR="00EA078A" w:rsidRPr="00F53A32">
        <w:rPr>
          <w:rFonts w:ascii="Arial" w:eastAsia="Arial Unicode MS" w:hAnsi="Arial" w:cs="Arial"/>
          <w:sz w:val="28"/>
          <w:szCs w:val="28"/>
        </w:rPr>
        <w:t>(</w:t>
      </w:r>
      <w:proofErr w:type="spellStart"/>
      <w:r w:rsidR="00EA078A" w:rsidRPr="00F53A32">
        <w:rPr>
          <w:rFonts w:ascii="Arial" w:eastAsia="Arial Unicode MS" w:hAnsi="Arial" w:cs="Arial"/>
          <w:sz w:val="28"/>
          <w:szCs w:val="28"/>
        </w:rPr>
        <w:t>дир</w:t>
      </w:r>
      <w:proofErr w:type="spellEnd"/>
      <w:r w:rsidR="00EA078A" w:rsidRPr="00F53A32">
        <w:rPr>
          <w:rFonts w:ascii="Arial" w:eastAsia="Arial Unicode MS" w:hAnsi="Arial" w:cs="Arial"/>
          <w:sz w:val="28"/>
          <w:szCs w:val="28"/>
        </w:rPr>
        <w:t>.</w:t>
      </w:r>
      <w:proofErr w:type="gramEnd"/>
      <w:r w:rsidR="00EA078A" w:rsidRPr="00F53A32">
        <w:rPr>
          <w:rFonts w:ascii="Arial" w:eastAsia="Arial Unicode MS" w:hAnsi="Arial" w:cs="Arial"/>
          <w:sz w:val="28"/>
          <w:szCs w:val="28"/>
        </w:rPr>
        <w:t xml:space="preserve"> Назарова Т.В.) </w:t>
      </w:r>
      <w:r w:rsidRPr="00F53A32">
        <w:rPr>
          <w:rFonts w:ascii="Arial" w:eastAsia="Arial Unicode MS" w:hAnsi="Arial" w:cs="Arial"/>
          <w:sz w:val="28"/>
          <w:szCs w:val="28"/>
        </w:rPr>
        <w:t xml:space="preserve">и </w:t>
      </w:r>
      <w:proofErr w:type="spellStart"/>
      <w:r w:rsidRPr="00F53A32">
        <w:rPr>
          <w:rFonts w:ascii="Arial" w:eastAsia="Arial Unicode MS" w:hAnsi="Arial" w:cs="Arial"/>
          <w:sz w:val="28"/>
          <w:szCs w:val="28"/>
        </w:rPr>
        <w:t>Ванаварск</w:t>
      </w:r>
      <w:r w:rsidR="00514C42">
        <w:rPr>
          <w:rFonts w:ascii="Arial" w:eastAsia="Arial Unicode MS" w:hAnsi="Arial" w:cs="Arial"/>
          <w:sz w:val="28"/>
          <w:szCs w:val="28"/>
        </w:rPr>
        <w:t>ой</w:t>
      </w:r>
      <w:proofErr w:type="spellEnd"/>
      <w:r w:rsidR="00514C42">
        <w:rPr>
          <w:rFonts w:ascii="Arial" w:eastAsia="Arial Unicode MS" w:hAnsi="Arial" w:cs="Arial"/>
          <w:sz w:val="28"/>
          <w:szCs w:val="28"/>
        </w:rPr>
        <w:t xml:space="preserve"> СОШ (</w:t>
      </w:r>
      <w:proofErr w:type="spellStart"/>
      <w:r w:rsidR="00514C42">
        <w:rPr>
          <w:rFonts w:ascii="Arial" w:eastAsia="Arial Unicode MS" w:hAnsi="Arial" w:cs="Arial"/>
          <w:sz w:val="28"/>
          <w:szCs w:val="28"/>
        </w:rPr>
        <w:t>дир</w:t>
      </w:r>
      <w:proofErr w:type="spellEnd"/>
      <w:r w:rsidR="00514C42">
        <w:rPr>
          <w:rFonts w:ascii="Arial" w:eastAsia="Arial Unicode MS" w:hAnsi="Arial" w:cs="Arial"/>
          <w:sz w:val="28"/>
          <w:szCs w:val="28"/>
        </w:rPr>
        <w:t>. Филипен</w:t>
      </w:r>
      <w:r w:rsidR="00EA078A" w:rsidRPr="00F53A32">
        <w:rPr>
          <w:rFonts w:ascii="Arial" w:eastAsia="Arial Unicode MS" w:hAnsi="Arial" w:cs="Arial"/>
          <w:sz w:val="28"/>
          <w:szCs w:val="28"/>
        </w:rPr>
        <w:t>ко Т.Н.)</w:t>
      </w:r>
      <w:r w:rsidRPr="00F53A32">
        <w:rPr>
          <w:rFonts w:ascii="Arial" w:eastAsia="Arial Unicode MS" w:hAnsi="Arial" w:cs="Arial"/>
          <w:sz w:val="28"/>
          <w:szCs w:val="28"/>
        </w:rPr>
        <w:t xml:space="preserve"> </w:t>
      </w:r>
    </w:p>
    <w:p w:rsidR="006365A1" w:rsidRPr="00F53A32" w:rsidRDefault="006365A1" w:rsidP="009F1EE5">
      <w:pPr>
        <w:jc w:val="both"/>
        <w:rPr>
          <w:rFonts w:ascii="Arial" w:eastAsia="Arial Unicode MS" w:hAnsi="Arial" w:cs="Arial"/>
          <w:b/>
          <w:sz w:val="28"/>
          <w:szCs w:val="28"/>
        </w:rPr>
      </w:pPr>
      <w:r w:rsidRPr="00F53A32">
        <w:rPr>
          <w:rFonts w:ascii="Arial" w:eastAsia="Arial Unicode MS" w:hAnsi="Arial" w:cs="Arial"/>
          <w:b/>
          <w:sz w:val="28"/>
          <w:szCs w:val="28"/>
        </w:rPr>
        <w:t>Общий итог по ГИА-9 в 2014 году</w:t>
      </w:r>
    </w:p>
    <w:p w:rsidR="006365A1" w:rsidRPr="00F53A32" w:rsidRDefault="006365A1" w:rsidP="009F1EE5">
      <w:pPr>
        <w:ind w:firstLine="708"/>
        <w:jc w:val="both"/>
        <w:rPr>
          <w:rFonts w:ascii="Arial" w:eastAsia="Arial Unicode MS" w:hAnsi="Arial" w:cs="Arial"/>
          <w:sz w:val="28"/>
          <w:szCs w:val="28"/>
        </w:rPr>
      </w:pPr>
      <w:r w:rsidRPr="00F53A32">
        <w:rPr>
          <w:rFonts w:ascii="Arial" w:eastAsia="Arial Unicode MS" w:hAnsi="Arial" w:cs="Arial"/>
          <w:sz w:val="28"/>
          <w:szCs w:val="28"/>
        </w:rPr>
        <w:t>Независимая оценка качества подготовки выпускников 9 классов в  этом учебном году впервые проводилась в штатном режиме в форме  ОГЭ (основного государственного экзамена)</w:t>
      </w:r>
      <w:r w:rsidR="003345B5">
        <w:rPr>
          <w:rFonts w:ascii="Arial" w:eastAsia="Arial Unicode MS" w:hAnsi="Arial" w:cs="Arial"/>
          <w:bCs/>
          <w:sz w:val="28"/>
          <w:szCs w:val="28"/>
          <w:lang w:eastAsia="en-US"/>
        </w:rPr>
        <w:t xml:space="preserve">. В соответствии </w:t>
      </w:r>
      <w:r w:rsidRPr="00F53A32">
        <w:rPr>
          <w:rFonts w:ascii="Arial" w:eastAsia="Arial Unicode MS" w:hAnsi="Arial" w:cs="Arial"/>
          <w:bCs/>
          <w:sz w:val="28"/>
          <w:szCs w:val="28"/>
          <w:lang w:eastAsia="en-US"/>
        </w:rPr>
        <w:t xml:space="preserve"> </w:t>
      </w:r>
      <w:r w:rsidR="003345B5" w:rsidRPr="00F53A32">
        <w:rPr>
          <w:rFonts w:ascii="Arial" w:eastAsia="Arial Unicode MS" w:hAnsi="Arial" w:cs="Arial"/>
          <w:bCs/>
          <w:sz w:val="28"/>
          <w:szCs w:val="28"/>
          <w:lang w:val="en-US" w:eastAsia="en-US"/>
        </w:rPr>
        <w:t>c</w:t>
      </w:r>
      <w:r w:rsidR="003345B5" w:rsidRPr="00F53A32">
        <w:rPr>
          <w:rFonts w:ascii="Arial" w:eastAsia="Arial Unicode MS" w:hAnsi="Arial" w:cs="Arial"/>
          <w:bCs/>
          <w:sz w:val="28"/>
          <w:szCs w:val="28"/>
          <w:lang w:eastAsia="en-US"/>
        </w:rPr>
        <w:t xml:space="preserve"> Порядком</w:t>
      </w:r>
      <w:r w:rsidR="003345B5" w:rsidRPr="00F53A32">
        <w:rPr>
          <w:rFonts w:ascii="Arial" w:eastAsia="Arial Unicode MS" w:hAnsi="Arial" w:cs="Arial"/>
          <w:sz w:val="28"/>
          <w:szCs w:val="28"/>
        </w:rPr>
        <w:t xml:space="preserve"> </w:t>
      </w:r>
      <w:r w:rsidR="003345B5" w:rsidRPr="00F53A32">
        <w:rPr>
          <w:rFonts w:ascii="Arial" w:eastAsia="Arial Unicode MS" w:hAnsi="Arial" w:cs="Arial"/>
          <w:bCs/>
          <w:sz w:val="28"/>
          <w:szCs w:val="28"/>
          <w:lang w:eastAsia="en-US"/>
        </w:rPr>
        <w:t>проведения утвержденным Приказом МО и Н РФ</w:t>
      </w:r>
      <w:r w:rsidRPr="00F53A32">
        <w:rPr>
          <w:rFonts w:ascii="Arial" w:eastAsia="Arial Unicode MS" w:hAnsi="Arial" w:cs="Arial"/>
          <w:bCs/>
          <w:sz w:val="28"/>
          <w:szCs w:val="28"/>
          <w:lang w:eastAsia="en-US"/>
        </w:rPr>
        <w:t>, чтобы получить аттестат об основном общем образовании,</w:t>
      </w:r>
      <w:r w:rsidR="003345B5">
        <w:rPr>
          <w:rFonts w:ascii="Arial" w:eastAsia="Arial Unicode MS" w:hAnsi="Arial" w:cs="Arial"/>
          <w:bCs/>
          <w:sz w:val="28"/>
          <w:szCs w:val="28"/>
          <w:lang w:eastAsia="en-US"/>
        </w:rPr>
        <w:t xml:space="preserve"> выпускники </w:t>
      </w:r>
      <w:r w:rsidRPr="00F53A32">
        <w:rPr>
          <w:rFonts w:ascii="Arial" w:eastAsia="Arial Unicode MS" w:hAnsi="Arial" w:cs="Arial"/>
          <w:bCs/>
          <w:sz w:val="28"/>
          <w:szCs w:val="28"/>
          <w:lang w:eastAsia="en-US"/>
        </w:rPr>
        <w:t xml:space="preserve"> должны сдать 2 обязательных экзамена по русскому языку и математике. Предметы по выбору учащиеся сдают на добровольной основе. Как правило, предметы по выбору сдают выпускники, которые хорошо учатся, </w:t>
      </w:r>
      <w:proofErr w:type="gramStart"/>
      <w:r w:rsidRPr="003345B5">
        <w:rPr>
          <w:rFonts w:ascii="Arial" w:eastAsia="Arial Unicode MS" w:hAnsi="Arial" w:cs="Arial"/>
          <w:b/>
          <w:bCs/>
          <w:sz w:val="28"/>
          <w:szCs w:val="28"/>
          <w:lang w:eastAsia="en-US"/>
        </w:rPr>
        <w:t>но</w:t>
      </w:r>
      <w:proofErr w:type="gramEnd"/>
      <w:r w:rsidRPr="003345B5">
        <w:rPr>
          <w:rFonts w:ascii="Arial" w:eastAsia="Arial Unicode MS" w:hAnsi="Arial" w:cs="Arial"/>
          <w:b/>
          <w:bCs/>
          <w:sz w:val="28"/>
          <w:szCs w:val="28"/>
          <w:lang w:eastAsia="en-US"/>
        </w:rPr>
        <w:t xml:space="preserve"> несмотря на </w:t>
      </w:r>
      <w:r w:rsidRPr="003345B5">
        <w:rPr>
          <w:rFonts w:ascii="Arial" w:eastAsia="Arial Unicode MS" w:hAnsi="Arial" w:cs="Arial"/>
          <w:b/>
          <w:bCs/>
          <w:sz w:val="28"/>
          <w:szCs w:val="28"/>
          <w:lang w:eastAsia="en-US"/>
        </w:rPr>
        <w:lastRenderedPageBreak/>
        <w:t>это</w:t>
      </w:r>
      <w:r w:rsidRPr="00F53A32">
        <w:rPr>
          <w:rFonts w:ascii="Arial" w:eastAsia="Arial Unicode MS" w:hAnsi="Arial" w:cs="Arial"/>
          <w:bCs/>
          <w:sz w:val="28"/>
          <w:szCs w:val="28"/>
          <w:lang w:eastAsia="en-US"/>
        </w:rPr>
        <w:t xml:space="preserve">, только </w:t>
      </w:r>
      <w:r w:rsidRPr="00F53A32">
        <w:rPr>
          <w:rFonts w:ascii="Arial" w:eastAsia="Arial Unicode MS" w:hAnsi="Arial" w:cs="Arial"/>
          <w:sz w:val="28"/>
          <w:szCs w:val="28"/>
        </w:rPr>
        <w:t>8 учащихся сдавали экзамены по выбору (3 – ТСОШ, 5 – БСОШ) – английский, информатика, химия, биология, обществознание, история.</w:t>
      </w:r>
    </w:p>
    <w:p w:rsidR="006365A1" w:rsidRPr="00F53A32" w:rsidRDefault="006365A1" w:rsidP="006D0A04">
      <w:pPr>
        <w:spacing w:after="0" w:line="240" w:lineRule="auto"/>
        <w:ind w:firstLine="709"/>
        <w:jc w:val="both"/>
        <w:rPr>
          <w:rFonts w:ascii="Arial" w:eastAsia="Arial Unicode MS" w:hAnsi="Arial" w:cs="Arial"/>
          <w:sz w:val="28"/>
          <w:szCs w:val="28"/>
        </w:rPr>
      </w:pPr>
      <w:r w:rsidRPr="00F53A32">
        <w:rPr>
          <w:rFonts w:ascii="Arial" w:eastAsia="Arial Unicode MS" w:hAnsi="Arial" w:cs="Arial"/>
          <w:sz w:val="28"/>
          <w:szCs w:val="28"/>
        </w:rPr>
        <w:t>Выпускники основной школы в 2014 году показали следующие результаты:</w:t>
      </w:r>
    </w:p>
    <w:p w:rsidR="006365A1" w:rsidRPr="00F53A32" w:rsidRDefault="006365A1" w:rsidP="009F1EE5">
      <w:pPr>
        <w:ind w:firstLine="709"/>
        <w:jc w:val="both"/>
        <w:rPr>
          <w:rFonts w:ascii="Arial" w:eastAsia="Arial Unicode MS" w:hAnsi="Arial" w:cs="Arial"/>
          <w:sz w:val="28"/>
          <w:szCs w:val="28"/>
        </w:rPr>
      </w:pPr>
      <w:r w:rsidRPr="00F53A32">
        <w:rPr>
          <w:rFonts w:ascii="Arial" w:eastAsia="Arial Unicode MS" w:hAnsi="Arial" w:cs="Arial"/>
          <w:sz w:val="28"/>
          <w:szCs w:val="28"/>
        </w:rPr>
        <w:t xml:space="preserve">Всего выпускников на конец года 217. Не допущено к ГИА 11 человек (6 человек </w:t>
      </w:r>
      <w:proofErr w:type="gramStart"/>
      <w:r w:rsidRPr="00F53A32">
        <w:rPr>
          <w:rFonts w:ascii="Arial" w:eastAsia="Arial Unicode MS" w:hAnsi="Arial" w:cs="Arial"/>
          <w:sz w:val="28"/>
          <w:szCs w:val="28"/>
        </w:rPr>
        <w:t>-У</w:t>
      </w:r>
      <w:proofErr w:type="gramEnd"/>
      <w:r w:rsidRPr="00F53A32">
        <w:rPr>
          <w:rFonts w:ascii="Arial" w:eastAsia="Arial Unicode MS" w:hAnsi="Arial" w:cs="Arial"/>
          <w:sz w:val="28"/>
          <w:szCs w:val="28"/>
        </w:rPr>
        <w:t>КП ТСОШ, 4 человека БСОШ  + 1 человек УКП БСОШ).</w:t>
      </w:r>
    </w:p>
    <w:p w:rsidR="006365A1" w:rsidRPr="00F53A32" w:rsidRDefault="006365A1" w:rsidP="009F1EE5">
      <w:pPr>
        <w:ind w:firstLine="709"/>
        <w:jc w:val="both"/>
        <w:rPr>
          <w:rFonts w:ascii="Arial" w:eastAsia="Arial Unicode MS" w:hAnsi="Arial" w:cs="Arial"/>
          <w:sz w:val="28"/>
          <w:szCs w:val="28"/>
        </w:rPr>
      </w:pPr>
      <w:r w:rsidRPr="00F53A32">
        <w:rPr>
          <w:rFonts w:ascii="Arial" w:eastAsia="Arial Unicode MS" w:hAnsi="Arial" w:cs="Arial"/>
          <w:b/>
          <w:sz w:val="28"/>
          <w:szCs w:val="28"/>
        </w:rPr>
        <w:t>Допущено к ГИА 206 учащихся</w:t>
      </w:r>
      <w:r w:rsidRPr="00F53A32">
        <w:rPr>
          <w:rFonts w:ascii="Arial" w:eastAsia="Arial Unicode MS" w:hAnsi="Arial" w:cs="Arial"/>
          <w:sz w:val="28"/>
          <w:szCs w:val="28"/>
        </w:rPr>
        <w:t xml:space="preserve">. В форме ГВЭ сдавали 2 человека – </w:t>
      </w:r>
      <w:proofErr w:type="spellStart"/>
      <w:r w:rsidRPr="00F53A32">
        <w:rPr>
          <w:rFonts w:ascii="Arial" w:eastAsia="Arial Unicode MS" w:hAnsi="Arial" w:cs="Arial"/>
          <w:sz w:val="28"/>
          <w:szCs w:val="28"/>
        </w:rPr>
        <w:t>Ванаварская</w:t>
      </w:r>
      <w:proofErr w:type="spellEnd"/>
      <w:r w:rsidRPr="00F53A32">
        <w:rPr>
          <w:rFonts w:ascii="Arial" w:eastAsia="Arial Unicode MS" w:hAnsi="Arial" w:cs="Arial"/>
          <w:sz w:val="28"/>
          <w:szCs w:val="28"/>
        </w:rPr>
        <w:t xml:space="preserve"> СОШ, в форме ОГЭ сдавали 204 учащихся.</w:t>
      </w:r>
    </w:p>
    <w:p w:rsidR="006365A1" w:rsidRPr="00F53A32" w:rsidRDefault="006365A1" w:rsidP="009F1EE5">
      <w:pPr>
        <w:ind w:firstLine="709"/>
        <w:jc w:val="both"/>
        <w:rPr>
          <w:rFonts w:ascii="Arial" w:eastAsia="Arial Unicode MS" w:hAnsi="Arial" w:cs="Arial"/>
          <w:sz w:val="28"/>
          <w:szCs w:val="28"/>
        </w:rPr>
      </w:pPr>
      <w:r w:rsidRPr="00F53A32">
        <w:rPr>
          <w:rFonts w:ascii="Arial" w:eastAsia="Arial Unicode MS" w:hAnsi="Arial" w:cs="Arial"/>
          <w:b/>
          <w:sz w:val="28"/>
          <w:szCs w:val="28"/>
        </w:rPr>
        <w:t xml:space="preserve">Прошли ГИА 202 учащихся (из них 12 УКП). </w:t>
      </w:r>
      <w:proofErr w:type="gramStart"/>
      <w:r w:rsidRPr="00F53A32">
        <w:rPr>
          <w:rFonts w:ascii="Arial" w:eastAsia="Arial Unicode MS" w:hAnsi="Arial" w:cs="Arial"/>
          <w:sz w:val="28"/>
          <w:szCs w:val="28"/>
        </w:rPr>
        <w:t xml:space="preserve">Не сдавшие 3 (из них 2 УКП) человека оставлены на второй год, один выпущен со справкой. </w:t>
      </w:r>
      <w:proofErr w:type="gramEnd"/>
    </w:p>
    <w:p w:rsidR="006365A1" w:rsidRPr="00F53A32" w:rsidRDefault="006365A1" w:rsidP="009F1EE5">
      <w:pPr>
        <w:jc w:val="both"/>
        <w:rPr>
          <w:rFonts w:ascii="Arial" w:eastAsia="Arial Unicode MS" w:hAnsi="Arial" w:cs="Arial"/>
          <w:b/>
          <w:sz w:val="28"/>
          <w:szCs w:val="28"/>
        </w:rPr>
      </w:pPr>
      <w:r w:rsidRPr="00F53A32">
        <w:rPr>
          <w:rFonts w:ascii="Arial" w:eastAsia="Arial Unicode MS" w:hAnsi="Arial" w:cs="Arial"/>
          <w:b/>
          <w:sz w:val="28"/>
          <w:szCs w:val="28"/>
        </w:rPr>
        <w:t>Средний балл по району:</w:t>
      </w:r>
    </w:p>
    <w:p w:rsidR="006365A1" w:rsidRPr="00F53A32" w:rsidRDefault="006365A1" w:rsidP="009F1EE5">
      <w:pPr>
        <w:jc w:val="both"/>
        <w:rPr>
          <w:rFonts w:ascii="Arial" w:eastAsia="Arial Unicode MS" w:hAnsi="Arial" w:cs="Arial"/>
          <w:sz w:val="28"/>
          <w:szCs w:val="28"/>
        </w:rPr>
      </w:pPr>
      <w:r w:rsidRPr="00F53A32">
        <w:rPr>
          <w:rFonts w:ascii="Arial" w:eastAsia="Arial Unicode MS" w:hAnsi="Arial" w:cs="Arial"/>
          <w:sz w:val="28"/>
          <w:szCs w:val="28"/>
        </w:rPr>
        <w:t xml:space="preserve">Средний балл </w:t>
      </w:r>
      <w:r w:rsidRPr="00F53A32">
        <w:rPr>
          <w:rFonts w:ascii="Arial" w:eastAsia="Arial Unicode MS" w:hAnsi="Arial" w:cs="Arial"/>
          <w:b/>
          <w:sz w:val="28"/>
          <w:szCs w:val="28"/>
        </w:rPr>
        <w:t>по русскому языку</w:t>
      </w:r>
      <w:r w:rsidRPr="00F53A32">
        <w:rPr>
          <w:rFonts w:ascii="Arial" w:eastAsia="Arial Unicode MS" w:hAnsi="Arial" w:cs="Arial"/>
          <w:sz w:val="28"/>
          <w:szCs w:val="28"/>
        </w:rPr>
        <w:t xml:space="preserve"> - </w:t>
      </w:r>
      <w:r w:rsidRPr="00F53A32">
        <w:rPr>
          <w:rFonts w:ascii="Arial" w:eastAsia="Arial Unicode MS" w:hAnsi="Arial" w:cs="Arial"/>
          <w:b/>
          <w:sz w:val="28"/>
          <w:szCs w:val="28"/>
        </w:rPr>
        <w:t>3,5</w:t>
      </w:r>
      <w:r w:rsidRPr="00F53A32">
        <w:rPr>
          <w:rFonts w:ascii="Arial" w:eastAsia="Arial Unicode MS" w:hAnsi="Arial" w:cs="Arial"/>
          <w:sz w:val="28"/>
          <w:szCs w:val="28"/>
        </w:rPr>
        <w:t>. Процент верных ответов 63,6.</w:t>
      </w:r>
    </w:p>
    <w:p w:rsidR="006365A1" w:rsidRPr="00F53A32" w:rsidRDefault="006365A1" w:rsidP="009F1EE5">
      <w:pPr>
        <w:jc w:val="both"/>
        <w:rPr>
          <w:rFonts w:ascii="Arial" w:eastAsia="Arial Unicode MS" w:hAnsi="Arial" w:cs="Arial"/>
          <w:sz w:val="28"/>
          <w:szCs w:val="28"/>
        </w:rPr>
      </w:pPr>
      <w:r w:rsidRPr="00F53A32">
        <w:rPr>
          <w:rFonts w:ascii="Arial" w:eastAsia="Arial Unicode MS" w:hAnsi="Arial" w:cs="Arial"/>
          <w:sz w:val="28"/>
          <w:szCs w:val="28"/>
        </w:rPr>
        <w:t xml:space="preserve">Средний балл </w:t>
      </w:r>
      <w:r w:rsidRPr="00F53A32">
        <w:rPr>
          <w:rFonts w:ascii="Arial" w:eastAsia="Arial Unicode MS" w:hAnsi="Arial" w:cs="Arial"/>
          <w:b/>
          <w:sz w:val="28"/>
          <w:szCs w:val="28"/>
        </w:rPr>
        <w:t xml:space="preserve">по математике </w:t>
      </w:r>
      <w:r w:rsidRPr="00F53A32">
        <w:rPr>
          <w:rFonts w:ascii="Arial" w:eastAsia="Arial Unicode MS" w:hAnsi="Arial" w:cs="Arial"/>
          <w:sz w:val="28"/>
          <w:szCs w:val="28"/>
        </w:rPr>
        <w:t xml:space="preserve">– </w:t>
      </w:r>
      <w:r w:rsidRPr="00F53A32">
        <w:rPr>
          <w:rFonts w:ascii="Arial" w:eastAsia="Arial Unicode MS" w:hAnsi="Arial" w:cs="Arial"/>
          <w:b/>
          <w:sz w:val="28"/>
          <w:szCs w:val="28"/>
        </w:rPr>
        <w:t>3,04</w:t>
      </w:r>
      <w:r w:rsidRPr="00F53A32">
        <w:rPr>
          <w:rFonts w:ascii="Arial" w:eastAsia="Arial Unicode MS" w:hAnsi="Arial" w:cs="Arial"/>
          <w:sz w:val="28"/>
          <w:szCs w:val="28"/>
        </w:rPr>
        <w:t>. Процент верных ответов 27,6.</w:t>
      </w:r>
    </w:p>
    <w:p w:rsidR="006365A1" w:rsidRPr="00F53A32" w:rsidRDefault="006365A1" w:rsidP="009F1EE5">
      <w:pPr>
        <w:jc w:val="both"/>
        <w:rPr>
          <w:rFonts w:ascii="Arial" w:eastAsia="Arial Unicode MS" w:hAnsi="Arial" w:cs="Arial"/>
          <w:sz w:val="28"/>
          <w:szCs w:val="28"/>
        </w:rPr>
      </w:pPr>
      <w:r w:rsidRPr="00F53A32">
        <w:rPr>
          <w:rFonts w:ascii="Arial" w:eastAsia="Arial Unicode MS" w:hAnsi="Arial" w:cs="Arial"/>
          <w:sz w:val="28"/>
          <w:szCs w:val="28"/>
        </w:rPr>
        <w:t>Пересдавали русский язык 2 человека.</w:t>
      </w:r>
    </w:p>
    <w:p w:rsidR="006365A1" w:rsidRPr="00F53A32" w:rsidRDefault="006365A1" w:rsidP="009F1EE5">
      <w:pPr>
        <w:jc w:val="both"/>
        <w:rPr>
          <w:rFonts w:ascii="Arial" w:eastAsia="Arial Unicode MS" w:hAnsi="Arial" w:cs="Arial"/>
          <w:b/>
          <w:sz w:val="28"/>
          <w:szCs w:val="28"/>
        </w:rPr>
      </w:pPr>
      <w:r w:rsidRPr="00F53A32">
        <w:rPr>
          <w:rFonts w:ascii="Arial" w:eastAsia="Arial Unicode MS" w:hAnsi="Arial" w:cs="Arial"/>
          <w:b/>
          <w:sz w:val="28"/>
          <w:szCs w:val="28"/>
        </w:rPr>
        <w:t>Пересдавали математику 30 человек.</w:t>
      </w:r>
    </w:p>
    <w:p w:rsidR="006365A1" w:rsidRPr="000D59A6" w:rsidRDefault="006365A1" w:rsidP="006365A1">
      <w:pPr>
        <w:rPr>
          <w:rFonts w:ascii="Arial Unicode MS" w:eastAsia="Arial Unicode MS" w:hAnsi="Arial Unicode MS" w:cs="Arial Unicode MS"/>
          <w:sz w:val="28"/>
          <w:szCs w:val="28"/>
        </w:rPr>
      </w:pPr>
      <w:r w:rsidRPr="000D59A6">
        <w:rPr>
          <w:rFonts w:ascii="Arial Unicode MS" w:eastAsia="Arial Unicode MS" w:hAnsi="Arial Unicode MS" w:cs="Arial Unicode MS"/>
          <w:noProof/>
          <w:sz w:val="28"/>
          <w:szCs w:val="28"/>
        </w:rPr>
        <w:drawing>
          <wp:inline distT="0" distB="0" distL="0" distR="0">
            <wp:extent cx="5876925" cy="3524250"/>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65A1" w:rsidRPr="00514C42" w:rsidRDefault="006365A1" w:rsidP="002F3D67">
      <w:pPr>
        <w:spacing w:line="360" w:lineRule="auto"/>
        <w:ind w:firstLine="708"/>
        <w:jc w:val="both"/>
        <w:rPr>
          <w:rFonts w:ascii="Arial" w:eastAsia="Arial Unicode MS" w:hAnsi="Arial" w:cs="Arial"/>
          <w:sz w:val="28"/>
          <w:szCs w:val="28"/>
        </w:rPr>
      </w:pPr>
      <w:r w:rsidRPr="00514C42">
        <w:rPr>
          <w:rFonts w:ascii="Arial" w:eastAsia="Arial Unicode MS" w:hAnsi="Arial" w:cs="Arial"/>
          <w:sz w:val="28"/>
          <w:szCs w:val="28"/>
        </w:rPr>
        <w:t xml:space="preserve">Казалось бы, созданы все условия для успешной работы. Почти все ОУ в полном объеме оснащены необходимым оборудованием. Кроме этого, в учебных планах школ, помимо реализации в полном объеме часов федерального компонента, выделяются часы на индивидуальные </w:t>
      </w:r>
      <w:r w:rsidRPr="00514C42">
        <w:rPr>
          <w:rFonts w:ascii="Arial" w:eastAsia="Arial Unicode MS" w:hAnsi="Arial" w:cs="Arial"/>
          <w:sz w:val="28"/>
          <w:szCs w:val="28"/>
        </w:rPr>
        <w:lastRenderedPageBreak/>
        <w:t>занятия, факультатив</w:t>
      </w:r>
      <w:r w:rsidR="006D0A04">
        <w:rPr>
          <w:rFonts w:ascii="Arial" w:eastAsia="Arial Unicode MS" w:hAnsi="Arial" w:cs="Arial"/>
          <w:sz w:val="28"/>
          <w:szCs w:val="28"/>
        </w:rPr>
        <w:t>н</w:t>
      </w:r>
      <w:r w:rsidRPr="00514C42">
        <w:rPr>
          <w:rFonts w:ascii="Arial" w:eastAsia="Arial Unicode MS" w:hAnsi="Arial" w:cs="Arial"/>
          <w:sz w:val="28"/>
          <w:szCs w:val="28"/>
        </w:rPr>
        <w:t>ы</w:t>
      </w:r>
      <w:r w:rsidR="000D59A6" w:rsidRPr="00514C42">
        <w:rPr>
          <w:rFonts w:ascii="Arial" w:eastAsia="Arial Unicode MS" w:hAnsi="Arial" w:cs="Arial"/>
          <w:sz w:val="28"/>
          <w:szCs w:val="28"/>
        </w:rPr>
        <w:t>е</w:t>
      </w:r>
      <w:r w:rsidRPr="00514C42">
        <w:rPr>
          <w:rFonts w:ascii="Arial" w:eastAsia="Arial Unicode MS" w:hAnsi="Arial" w:cs="Arial"/>
          <w:sz w:val="28"/>
          <w:szCs w:val="28"/>
        </w:rPr>
        <w:t xml:space="preserve"> курсы по подготовке к государственной итоговой аттестации. Неэффективный </w:t>
      </w:r>
      <w:proofErr w:type="gramStart"/>
      <w:r w:rsidRPr="00514C42">
        <w:rPr>
          <w:rFonts w:ascii="Arial" w:eastAsia="Arial Unicode MS" w:hAnsi="Arial" w:cs="Arial"/>
          <w:sz w:val="28"/>
          <w:szCs w:val="28"/>
        </w:rPr>
        <w:t>контроль за</w:t>
      </w:r>
      <w:proofErr w:type="gramEnd"/>
      <w:r w:rsidRPr="00514C42">
        <w:rPr>
          <w:rFonts w:ascii="Arial" w:eastAsia="Arial Unicode MS" w:hAnsi="Arial" w:cs="Arial"/>
          <w:sz w:val="28"/>
          <w:szCs w:val="28"/>
        </w:rPr>
        <w:t xml:space="preserve"> деятельностью</w:t>
      </w:r>
      <w:r w:rsidR="00D46605">
        <w:rPr>
          <w:rFonts w:ascii="Arial" w:eastAsia="Arial Unicode MS" w:hAnsi="Arial" w:cs="Arial"/>
          <w:sz w:val="28"/>
          <w:szCs w:val="28"/>
        </w:rPr>
        <w:t xml:space="preserve"> со стороны администрации</w:t>
      </w:r>
      <w:r w:rsidRPr="00514C42">
        <w:rPr>
          <w:rFonts w:ascii="Arial" w:eastAsia="Arial Unicode MS" w:hAnsi="Arial" w:cs="Arial"/>
          <w:sz w:val="28"/>
          <w:szCs w:val="28"/>
        </w:rPr>
        <w:t xml:space="preserve">, а значит, и непринятие нужных управленческих действий, - все это приводит к  тому, что сложившаяся ситуация с низким качеством образования становится нормой для некоторых образовательных учреждений, при которой не только отдельные учащиеся, но и целые классы имеют низкий уровень </w:t>
      </w:r>
      <w:proofErr w:type="spellStart"/>
      <w:r w:rsidRPr="00514C42">
        <w:rPr>
          <w:rFonts w:ascii="Arial" w:eastAsia="Arial Unicode MS" w:hAnsi="Arial" w:cs="Arial"/>
          <w:sz w:val="28"/>
          <w:szCs w:val="28"/>
        </w:rPr>
        <w:t>обученности</w:t>
      </w:r>
      <w:proofErr w:type="spellEnd"/>
      <w:r w:rsidRPr="00514C42">
        <w:rPr>
          <w:rFonts w:ascii="Arial" w:eastAsia="Arial Unicode MS" w:hAnsi="Arial" w:cs="Arial"/>
          <w:sz w:val="28"/>
          <w:szCs w:val="28"/>
        </w:rPr>
        <w:t>.</w:t>
      </w:r>
    </w:p>
    <w:p w:rsidR="001E358B" w:rsidRPr="002F3D67" w:rsidRDefault="001E358B" w:rsidP="002F3D67">
      <w:pPr>
        <w:jc w:val="both"/>
        <w:rPr>
          <w:rFonts w:ascii="Times New Roman" w:hAnsi="Times New Roman" w:cs="Times New Roman"/>
          <w:b/>
          <w:sz w:val="28"/>
          <w:szCs w:val="28"/>
        </w:rPr>
      </w:pPr>
      <w:r w:rsidRPr="002F3D67">
        <w:rPr>
          <w:rFonts w:ascii="Times New Roman" w:hAnsi="Times New Roman" w:cs="Times New Roman"/>
          <w:b/>
          <w:sz w:val="28"/>
          <w:szCs w:val="28"/>
        </w:rPr>
        <w:t>Результаты ЕГЭ – 2014г</w:t>
      </w:r>
    </w:p>
    <w:p w:rsidR="001E358B" w:rsidRPr="002F3D67" w:rsidRDefault="001E358B" w:rsidP="002F3D67">
      <w:pPr>
        <w:jc w:val="both"/>
        <w:rPr>
          <w:rFonts w:ascii="Times New Roman" w:hAnsi="Times New Roman" w:cs="Times New Roman"/>
          <w:b/>
          <w:sz w:val="28"/>
          <w:szCs w:val="28"/>
        </w:rPr>
      </w:pPr>
      <w:r w:rsidRPr="002F3D67">
        <w:rPr>
          <w:rFonts w:ascii="Times New Roman" w:hAnsi="Times New Roman" w:cs="Times New Roman"/>
          <w:b/>
          <w:sz w:val="28"/>
          <w:szCs w:val="28"/>
        </w:rPr>
        <w:t>Общая информация об участниках ЕГЭ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5609"/>
        <w:gridCol w:w="2616"/>
      </w:tblGrid>
      <w:tr w:rsidR="001E358B" w:rsidRPr="001E2D29" w:rsidTr="00E5102A">
        <w:tc>
          <w:tcPr>
            <w:tcW w:w="833" w:type="pct"/>
          </w:tcPr>
          <w:p w:rsidR="001E358B" w:rsidRPr="001E2D29" w:rsidRDefault="001E358B" w:rsidP="00E5102A">
            <w:pPr>
              <w:rPr>
                <w:rFonts w:cstheme="minorHAnsi"/>
                <w:color w:val="000000"/>
                <w:sz w:val="28"/>
                <w:szCs w:val="28"/>
              </w:rPr>
            </w:pPr>
            <w:r w:rsidRPr="001E2D29">
              <w:rPr>
                <w:rFonts w:cstheme="minorHAnsi"/>
                <w:color w:val="000000"/>
                <w:sz w:val="28"/>
                <w:szCs w:val="28"/>
              </w:rPr>
              <w:t xml:space="preserve">Количество выпускников </w:t>
            </w:r>
          </w:p>
          <w:p w:rsidR="001E358B" w:rsidRPr="001E2D29" w:rsidRDefault="001E358B" w:rsidP="00E5102A">
            <w:pPr>
              <w:rPr>
                <w:rFonts w:cstheme="minorHAnsi"/>
                <w:sz w:val="28"/>
                <w:szCs w:val="28"/>
              </w:rPr>
            </w:pPr>
            <w:r w:rsidRPr="001E2D29">
              <w:rPr>
                <w:rFonts w:cstheme="minorHAnsi"/>
                <w:color w:val="000000"/>
                <w:sz w:val="28"/>
                <w:szCs w:val="28"/>
              </w:rPr>
              <w:t>11 (12) классов</w:t>
            </w:r>
          </w:p>
        </w:tc>
        <w:tc>
          <w:tcPr>
            <w:tcW w:w="2832" w:type="pct"/>
          </w:tcPr>
          <w:p w:rsidR="001E358B" w:rsidRPr="001E2D29" w:rsidRDefault="001E358B" w:rsidP="00E5102A">
            <w:pPr>
              <w:rPr>
                <w:rFonts w:cstheme="minorHAnsi"/>
                <w:sz w:val="28"/>
                <w:szCs w:val="28"/>
              </w:rPr>
            </w:pPr>
            <w:r w:rsidRPr="001E2D29">
              <w:rPr>
                <w:rFonts w:cstheme="minorHAnsi"/>
                <w:sz w:val="28"/>
                <w:szCs w:val="28"/>
              </w:rPr>
              <w:t>Количество допущенных к аттестации выпускников 11 (12) классов</w:t>
            </w:r>
          </w:p>
          <w:p w:rsidR="001E358B" w:rsidRPr="001E2D29" w:rsidRDefault="001E358B" w:rsidP="00E5102A">
            <w:pPr>
              <w:rPr>
                <w:rFonts w:cstheme="minorHAnsi"/>
                <w:sz w:val="28"/>
                <w:szCs w:val="28"/>
              </w:rPr>
            </w:pPr>
          </w:p>
        </w:tc>
        <w:tc>
          <w:tcPr>
            <w:tcW w:w="1335" w:type="pct"/>
          </w:tcPr>
          <w:p w:rsidR="001E358B" w:rsidRPr="001E2D29" w:rsidRDefault="001E358B" w:rsidP="00E5102A">
            <w:pPr>
              <w:rPr>
                <w:rFonts w:cstheme="minorHAnsi"/>
                <w:sz w:val="28"/>
                <w:szCs w:val="28"/>
              </w:rPr>
            </w:pPr>
            <w:r w:rsidRPr="001E2D29">
              <w:rPr>
                <w:rFonts w:cstheme="minorHAnsi"/>
                <w:sz w:val="28"/>
                <w:szCs w:val="28"/>
              </w:rPr>
              <w:t>Количество</w:t>
            </w:r>
          </w:p>
          <w:p w:rsidR="001E358B" w:rsidRPr="001E2D29" w:rsidRDefault="001E358B" w:rsidP="00E5102A">
            <w:pPr>
              <w:rPr>
                <w:rFonts w:cstheme="minorHAnsi"/>
                <w:sz w:val="28"/>
                <w:szCs w:val="28"/>
              </w:rPr>
            </w:pPr>
            <w:r w:rsidRPr="001E2D29">
              <w:rPr>
                <w:rFonts w:cstheme="minorHAnsi"/>
                <w:sz w:val="28"/>
                <w:szCs w:val="28"/>
              </w:rPr>
              <w:t xml:space="preserve">выпускников прошлых лет, НПО, СПО – </w:t>
            </w:r>
          </w:p>
        </w:tc>
      </w:tr>
      <w:tr w:rsidR="001E358B" w:rsidRPr="001E2D29" w:rsidTr="00E5102A">
        <w:tc>
          <w:tcPr>
            <w:tcW w:w="833" w:type="pct"/>
          </w:tcPr>
          <w:p w:rsidR="001E358B" w:rsidRPr="001E2D29" w:rsidRDefault="001E358B" w:rsidP="00E5102A">
            <w:pPr>
              <w:jc w:val="center"/>
              <w:rPr>
                <w:rFonts w:cstheme="minorHAnsi"/>
                <w:sz w:val="28"/>
                <w:szCs w:val="28"/>
              </w:rPr>
            </w:pPr>
          </w:p>
          <w:p w:rsidR="001E358B" w:rsidRPr="001E2D29" w:rsidRDefault="001E358B" w:rsidP="00E5102A">
            <w:pPr>
              <w:jc w:val="center"/>
              <w:rPr>
                <w:rFonts w:cstheme="minorHAnsi"/>
                <w:b/>
                <w:sz w:val="28"/>
                <w:szCs w:val="28"/>
              </w:rPr>
            </w:pPr>
            <w:r w:rsidRPr="001E2D29">
              <w:rPr>
                <w:rFonts w:cstheme="minorHAnsi"/>
                <w:b/>
                <w:sz w:val="28"/>
                <w:szCs w:val="28"/>
              </w:rPr>
              <w:t xml:space="preserve">121 </w:t>
            </w:r>
          </w:p>
          <w:p w:rsidR="001E358B" w:rsidRPr="001E2D29" w:rsidRDefault="001E358B" w:rsidP="00E5102A">
            <w:pPr>
              <w:jc w:val="center"/>
              <w:rPr>
                <w:rFonts w:cstheme="minorHAnsi"/>
                <w:sz w:val="28"/>
                <w:szCs w:val="28"/>
              </w:rPr>
            </w:pPr>
          </w:p>
          <w:p w:rsidR="001E358B" w:rsidRPr="001E2D29" w:rsidRDefault="001E358B" w:rsidP="00E5102A">
            <w:pPr>
              <w:jc w:val="center"/>
              <w:rPr>
                <w:rFonts w:cstheme="minorHAnsi"/>
                <w:sz w:val="28"/>
                <w:szCs w:val="28"/>
              </w:rPr>
            </w:pPr>
            <w:r w:rsidRPr="001E2D29">
              <w:rPr>
                <w:rFonts w:cstheme="minorHAnsi"/>
                <w:sz w:val="28"/>
                <w:szCs w:val="28"/>
              </w:rPr>
              <w:t>112 (9)</w:t>
            </w:r>
          </w:p>
          <w:p w:rsidR="001E358B" w:rsidRPr="001E2D29" w:rsidRDefault="001E358B" w:rsidP="00E5102A">
            <w:pPr>
              <w:jc w:val="center"/>
              <w:rPr>
                <w:rFonts w:cstheme="minorHAnsi"/>
                <w:sz w:val="28"/>
                <w:szCs w:val="28"/>
              </w:rPr>
            </w:pPr>
          </w:p>
        </w:tc>
        <w:tc>
          <w:tcPr>
            <w:tcW w:w="2832" w:type="pct"/>
          </w:tcPr>
          <w:p w:rsidR="001E358B" w:rsidRPr="001E2D29" w:rsidRDefault="001E358B" w:rsidP="00E5102A">
            <w:pPr>
              <w:jc w:val="center"/>
              <w:rPr>
                <w:rFonts w:cstheme="minorHAnsi"/>
                <w:b/>
                <w:sz w:val="28"/>
                <w:szCs w:val="28"/>
              </w:rPr>
            </w:pPr>
            <w:r w:rsidRPr="001E2D29">
              <w:rPr>
                <w:rFonts w:cstheme="minorHAnsi"/>
                <w:b/>
                <w:sz w:val="28"/>
                <w:szCs w:val="28"/>
              </w:rPr>
              <w:t>118 (97,5%)</w:t>
            </w:r>
          </w:p>
          <w:p w:rsidR="001E358B" w:rsidRPr="001E2D29" w:rsidRDefault="001E358B" w:rsidP="00E5102A">
            <w:pPr>
              <w:jc w:val="center"/>
              <w:rPr>
                <w:rFonts w:cstheme="minorHAnsi"/>
                <w:sz w:val="28"/>
                <w:szCs w:val="28"/>
              </w:rPr>
            </w:pPr>
            <w:r w:rsidRPr="001E2D29">
              <w:rPr>
                <w:rFonts w:cstheme="minorHAnsi"/>
                <w:sz w:val="28"/>
                <w:szCs w:val="28"/>
              </w:rPr>
              <w:t>112 (6)</w:t>
            </w:r>
          </w:p>
          <w:p w:rsidR="001E358B" w:rsidRPr="001E2D29" w:rsidRDefault="001E358B" w:rsidP="00E5102A">
            <w:pPr>
              <w:rPr>
                <w:rFonts w:cstheme="minorHAnsi"/>
                <w:sz w:val="28"/>
                <w:szCs w:val="28"/>
              </w:rPr>
            </w:pPr>
            <w:r w:rsidRPr="001E2D29">
              <w:rPr>
                <w:rFonts w:cstheme="minorHAnsi"/>
                <w:sz w:val="28"/>
                <w:szCs w:val="28"/>
              </w:rPr>
              <w:t>3 выпускника УКП при МКОУ «Туринская средняя общеобразовательная школа» не были допущены к государственной  итоговой аттестации</w:t>
            </w:r>
          </w:p>
        </w:tc>
        <w:tc>
          <w:tcPr>
            <w:tcW w:w="1335" w:type="pct"/>
          </w:tcPr>
          <w:p w:rsidR="001E358B" w:rsidRPr="001E2D29" w:rsidRDefault="001E358B" w:rsidP="00E5102A">
            <w:pPr>
              <w:jc w:val="center"/>
              <w:rPr>
                <w:rFonts w:cstheme="minorHAnsi"/>
                <w:sz w:val="28"/>
                <w:szCs w:val="28"/>
              </w:rPr>
            </w:pPr>
          </w:p>
          <w:p w:rsidR="001E358B" w:rsidRPr="001E2D29" w:rsidRDefault="001E358B" w:rsidP="00E5102A">
            <w:pPr>
              <w:jc w:val="center"/>
              <w:rPr>
                <w:rFonts w:cstheme="minorHAnsi"/>
                <w:b/>
                <w:sz w:val="28"/>
                <w:szCs w:val="28"/>
              </w:rPr>
            </w:pPr>
            <w:r w:rsidRPr="001E2D29">
              <w:rPr>
                <w:rFonts w:cstheme="minorHAnsi"/>
                <w:b/>
                <w:sz w:val="28"/>
                <w:szCs w:val="28"/>
              </w:rPr>
              <w:t>38+1</w:t>
            </w:r>
          </w:p>
        </w:tc>
      </w:tr>
    </w:tbl>
    <w:p w:rsidR="001E358B" w:rsidRPr="00514C42" w:rsidRDefault="001E358B" w:rsidP="002F3D67">
      <w:pPr>
        <w:ind w:firstLine="709"/>
        <w:jc w:val="both"/>
        <w:rPr>
          <w:rFonts w:ascii="Arial" w:eastAsia="Arial Unicode MS" w:hAnsi="Arial" w:cs="Arial"/>
          <w:sz w:val="28"/>
          <w:szCs w:val="28"/>
        </w:rPr>
      </w:pPr>
      <w:r w:rsidRPr="00514C42">
        <w:rPr>
          <w:rFonts w:ascii="Arial" w:eastAsia="Arial Unicode MS" w:hAnsi="Arial" w:cs="Arial"/>
          <w:sz w:val="28"/>
          <w:szCs w:val="28"/>
        </w:rPr>
        <w:t>В 2014 году наиболее популярным предметом по выбору является обществознание (его сдавали половина выпускников), затем физика и биология, которые по популярности обошли английский язык, информатику и историю. Замыкают список химия, география и литература.</w:t>
      </w:r>
    </w:p>
    <w:p w:rsidR="001E358B" w:rsidRPr="00514C42" w:rsidRDefault="001E358B" w:rsidP="002F3D67">
      <w:pPr>
        <w:ind w:firstLine="709"/>
        <w:jc w:val="both"/>
        <w:rPr>
          <w:rFonts w:ascii="Arial" w:eastAsia="Arial Unicode MS" w:hAnsi="Arial" w:cs="Arial"/>
          <w:sz w:val="28"/>
          <w:szCs w:val="28"/>
        </w:rPr>
      </w:pPr>
      <w:r w:rsidRPr="00514C42">
        <w:rPr>
          <w:rFonts w:ascii="Arial" w:eastAsia="Arial Unicode MS" w:hAnsi="Arial" w:cs="Arial"/>
          <w:sz w:val="28"/>
          <w:szCs w:val="28"/>
        </w:rPr>
        <w:t>98,2% выпускников дневной формы обучения освоили стандарт - преодолели минимальный порог ЕГЭ и по русскому языку, и по математике.</w:t>
      </w:r>
    </w:p>
    <w:p w:rsidR="001E358B" w:rsidRPr="002F3D67" w:rsidRDefault="001E358B" w:rsidP="002F3D67">
      <w:pPr>
        <w:ind w:firstLine="709"/>
        <w:jc w:val="both"/>
        <w:rPr>
          <w:rFonts w:ascii="Times New Roman" w:eastAsia="Arial Unicode MS" w:hAnsi="Times New Roman" w:cs="Times New Roman"/>
          <w:sz w:val="28"/>
          <w:szCs w:val="28"/>
        </w:rPr>
      </w:pPr>
      <w:r w:rsidRPr="00514C42">
        <w:rPr>
          <w:rFonts w:ascii="Arial" w:eastAsia="Arial Unicode MS" w:hAnsi="Arial" w:cs="Arial"/>
          <w:sz w:val="28"/>
          <w:szCs w:val="28"/>
        </w:rPr>
        <w:t>83,3 % выпускников заочной формы обучения освоили стандарт - преодолели минимальный порог ЕГЭ и по русскому языку, и по математике</w:t>
      </w:r>
      <w:r w:rsidRPr="002F3D67">
        <w:rPr>
          <w:rFonts w:ascii="Times New Roman" w:eastAsia="Arial Unicode MS" w:hAnsi="Times New Roman" w:cs="Times New Roman"/>
          <w:sz w:val="28"/>
          <w:szCs w:val="28"/>
        </w:rPr>
        <w:t xml:space="preserve">. </w:t>
      </w:r>
    </w:p>
    <w:p w:rsidR="001E358B" w:rsidRPr="00514C42" w:rsidRDefault="001E358B" w:rsidP="00514C42">
      <w:pPr>
        <w:ind w:firstLine="709"/>
        <w:jc w:val="both"/>
        <w:rPr>
          <w:rFonts w:ascii="Arial" w:eastAsia="Arial Unicode MS" w:hAnsi="Arial" w:cs="Arial"/>
          <w:sz w:val="28"/>
          <w:szCs w:val="28"/>
        </w:rPr>
      </w:pPr>
      <w:r w:rsidRPr="00514C42">
        <w:rPr>
          <w:rFonts w:ascii="Arial" w:eastAsia="Arial Unicode MS" w:hAnsi="Arial" w:cs="Arial"/>
          <w:sz w:val="28"/>
          <w:szCs w:val="28"/>
        </w:rPr>
        <w:t>Очная форма обучения</w:t>
      </w:r>
    </w:p>
    <w:p w:rsidR="001E358B" w:rsidRPr="00514C42" w:rsidRDefault="001E358B" w:rsidP="00514C42">
      <w:pPr>
        <w:ind w:firstLine="709"/>
        <w:jc w:val="both"/>
        <w:rPr>
          <w:rFonts w:ascii="Arial" w:hAnsi="Arial" w:cs="Arial"/>
          <w:b/>
          <w:sz w:val="28"/>
          <w:szCs w:val="28"/>
        </w:rPr>
      </w:pPr>
      <w:r w:rsidRPr="00514C42">
        <w:rPr>
          <w:rFonts w:ascii="Arial" w:eastAsia="Arial Unicode MS" w:hAnsi="Arial" w:cs="Arial"/>
          <w:sz w:val="28"/>
          <w:szCs w:val="28"/>
        </w:rPr>
        <w:t xml:space="preserve">93 выпускника из 112 (83,04% от общего числа выпускников района) успешно сдали все экзамены, которые они выбрали для сдачи в форме </w:t>
      </w:r>
      <w:r w:rsidRPr="00514C42">
        <w:rPr>
          <w:rFonts w:ascii="Arial" w:eastAsia="Arial Unicode MS" w:hAnsi="Arial" w:cs="Arial"/>
          <w:sz w:val="28"/>
          <w:szCs w:val="28"/>
        </w:rPr>
        <w:lastRenderedPageBreak/>
        <w:t>ЕГЭ.  Успешно сдали все экзамены выпускники только МКОУ «</w:t>
      </w:r>
      <w:proofErr w:type="spellStart"/>
      <w:r w:rsidRPr="00514C42">
        <w:rPr>
          <w:rFonts w:ascii="Arial" w:eastAsia="Arial Unicode MS" w:hAnsi="Arial" w:cs="Arial"/>
          <w:sz w:val="28"/>
          <w:szCs w:val="28"/>
        </w:rPr>
        <w:t>Стрелковская</w:t>
      </w:r>
      <w:proofErr w:type="spellEnd"/>
      <w:r w:rsidRPr="00514C42">
        <w:rPr>
          <w:rFonts w:ascii="Arial" w:eastAsia="Arial Unicode MS" w:hAnsi="Arial" w:cs="Arial"/>
          <w:sz w:val="28"/>
          <w:szCs w:val="28"/>
        </w:rPr>
        <w:t xml:space="preserve">  средняя общеобразовательная школа</w:t>
      </w:r>
      <w:r w:rsidRPr="00514C42">
        <w:rPr>
          <w:rFonts w:ascii="Arial" w:hAnsi="Arial" w:cs="Arial"/>
          <w:sz w:val="28"/>
          <w:szCs w:val="28"/>
        </w:rPr>
        <w:t xml:space="preserve">» </w:t>
      </w:r>
    </w:p>
    <w:p w:rsidR="001E358B" w:rsidRPr="002F3D67" w:rsidRDefault="001E358B" w:rsidP="002F3D67">
      <w:pPr>
        <w:jc w:val="both"/>
        <w:rPr>
          <w:rFonts w:ascii="Times New Roman" w:hAnsi="Times New Roman" w:cs="Times New Roman"/>
          <w:b/>
          <w:sz w:val="28"/>
          <w:szCs w:val="28"/>
        </w:rPr>
      </w:pPr>
    </w:p>
    <w:p w:rsidR="001E358B" w:rsidRPr="00471354" w:rsidRDefault="001E358B" w:rsidP="001E358B">
      <w:pPr>
        <w:pStyle w:val="a6"/>
        <w:rPr>
          <w:sz w:val="28"/>
          <w:szCs w:val="28"/>
        </w:rPr>
      </w:pPr>
      <w:r w:rsidRPr="00471354">
        <w:rPr>
          <w:noProof/>
          <w:sz w:val="28"/>
          <w:szCs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358B" w:rsidRPr="00537855" w:rsidRDefault="001E358B" w:rsidP="001E358B">
      <w:pPr>
        <w:jc w:val="both"/>
        <w:rPr>
          <w:rFonts w:ascii="Times New Roman" w:eastAsia="Arial Unicode MS" w:hAnsi="Times New Roman" w:cs="Times New Roman"/>
          <w:sz w:val="28"/>
          <w:szCs w:val="28"/>
        </w:rPr>
      </w:pPr>
      <w:r w:rsidRPr="00537855">
        <w:rPr>
          <w:rFonts w:ascii="Times New Roman" w:eastAsia="Arial Unicode MS" w:hAnsi="Times New Roman" w:cs="Times New Roman"/>
          <w:sz w:val="28"/>
          <w:szCs w:val="28"/>
        </w:rPr>
        <w:t xml:space="preserve">       </w:t>
      </w:r>
    </w:p>
    <w:p w:rsidR="001E358B" w:rsidRPr="00514C42" w:rsidRDefault="00514C42" w:rsidP="00514C42">
      <w:pPr>
        <w:ind w:firstLine="709"/>
        <w:jc w:val="both"/>
        <w:rPr>
          <w:rFonts w:ascii="Arial" w:eastAsia="Arial Unicode MS" w:hAnsi="Arial" w:cs="Arial"/>
          <w:sz w:val="28"/>
          <w:szCs w:val="28"/>
        </w:rPr>
      </w:pPr>
      <w:r>
        <w:rPr>
          <w:rFonts w:ascii="Arial" w:eastAsia="Arial Unicode MS" w:hAnsi="Arial" w:cs="Arial"/>
          <w:sz w:val="28"/>
          <w:szCs w:val="28"/>
        </w:rPr>
        <w:t xml:space="preserve"> </w:t>
      </w:r>
      <w:r w:rsidR="001E358B" w:rsidRPr="00514C42">
        <w:rPr>
          <w:rFonts w:ascii="Arial" w:eastAsia="Arial Unicode MS" w:hAnsi="Arial" w:cs="Arial"/>
          <w:sz w:val="28"/>
          <w:szCs w:val="28"/>
        </w:rPr>
        <w:t xml:space="preserve">Средний балл </w:t>
      </w:r>
      <w:r w:rsidR="001E358B" w:rsidRPr="00514C42">
        <w:rPr>
          <w:rFonts w:ascii="Arial" w:eastAsia="Arial Unicode MS" w:hAnsi="Arial" w:cs="Arial"/>
          <w:b/>
          <w:sz w:val="28"/>
          <w:szCs w:val="28"/>
        </w:rPr>
        <w:t>по математике</w:t>
      </w:r>
      <w:r w:rsidR="001E358B" w:rsidRPr="00514C42">
        <w:rPr>
          <w:rFonts w:ascii="Arial" w:eastAsia="Arial Unicode MS" w:hAnsi="Arial" w:cs="Arial"/>
          <w:sz w:val="28"/>
          <w:szCs w:val="28"/>
        </w:rPr>
        <w:t xml:space="preserve"> в сравнении с 2013 годом уменьшился  почти во всех школах района за исключением МКОУ «</w:t>
      </w:r>
      <w:proofErr w:type="spellStart"/>
      <w:r w:rsidR="001E358B" w:rsidRPr="00514C42">
        <w:rPr>
          <w:rFonts w:ascii="Arial" w:eastAsia="Arial Unicode MS" w:hAnsi="Arial" w:cs="Arial"/>
          <w:sz w:val="28"/>
          <w:szCs w:val="28"/>
        </w:rPr>
        <w:t>Ессейская</w:t>
      </w:r>
      <w:proofErr w:type="spellEnd"/>
      <w:r w:rsidR="001E358B" w:rsidRPr="00514C42">
        <w:rPr>
          <w:rFonts w:ascii="Arial" w:eastAsia="Arial Unicode MS" w:hAnsi="Arial" w:cs="Arial"/>
          <w:sz w:val="28"/>
          <w:szCs w:val="28"/>
        </w:rPr>
        <w:t xml:space="preserve"> средняя общеобразовательная школа»</w:t>
      </w:r>
      <w:r>
        <w:rPr>
          <w:rFonts w:ascii="Arial" w:eastAsia="Arial Unicode MS" w:hAnsi="Arial" w:cs="Arial"/>
          <w:sz w:val="28"/>
          <w:szCs w:val="28"/>
        </w:rPr>
        <w:t>.</w:t>
      </w:r>
    </w:p>
    <w:p w:rsidR="001E358B" w:rsidRPr="00514C42" w:rsidRDefault="001E358B" w:rsidP="00C43751">
      <w:pPr>
        <w:jc w:val="both"/>
        <w:rPr>
          <w:rFonts w:ascii="Arial" w:eastAsia="Arial Unicode MS" w:hAnsi="Arial" w:cs="Arial"/>
          <w:b/>
          <w:sz w:val="28"/>
          <w:szCs w:val="28"/>
        </w:rPr>
      </w:pPr>
      <w:r w:rsidRPr="00514C42">
        <w:rPr>
          <w:rFonts w:ascii="Arial" w:eastAsia="Arial Unicode MS" w:hAnsi="Arial" w:cs="Arial"/>
          <w:b/>
          <w:sz w:val="28"/>
          <w:szCs w:val="28"/>
        </w:rPr>
        <w:t>Динамика результатов выпускников ЭМР по обязательным предметам 2013 и 2014 годы</w:t>
      </w:r>
    </w:p>
    <w:p w:rsidR="001E358B" w:rsidRPr="00514C42" w:rsidRDefault="001E358B" w:rsidP="00C43751">
      <w:pPr>
        <w:jc w:val="both"/>
        <w:rPr>
          <w:rFonts w:ascii="Arial" w:eastAsia="Arial Unicode MS" w:hAnsi="Arial" w:cs="Arial"/>
          <w:sz w:val="28"/>
          <w:szCs w:val="28"/>
          <w:u w:val="single"/>
        </w:rPr>
      </w:pPr>
      <w:r w:rsidRPr="00514C42">
        <w:rPr>
          <w:rFonts w:ascii="Arial" w:eastAsia="Arial Unicode MS" w:hAnsi="Arial" w:cs="Arial"/>
          <w:sz w:val="28"/>
          <w:szCs w:val="28"/>
          <w:u w:val="single"/>
        </w:rPr>
        <w:t>Русский язык</w:t>
      </w:r>
    </w:p>
    <w:p w:rsidR="001E358B" w:rsidRPr="003C4078" w:rsidRDefault="001E358B" w:rsidP="003C4078">
      <w:pPr>
        <w:jc w:val="center"/>
        <w:rPr>
          <w:rFonts w:ascii="Times New Roman" w:hAnsi="Times New Roman" w:cs="Times New Roman"/>
          <w:sz w:val="28"/>
          <w:szCs w:val="28"/>
        </w:rPr>
      </w:pPr>
      <w:r w:rsidRPr="00471354">
        <w:rPr>
          <w:rFonts w:ascii="Times New Roman" w:hAnsi="Times New Roman" w:cs="Times New Roman"/>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0A04" w:rsidRDefault="006D0A04" w:rsidP="001E358B">
      <w:pPr>
        <w:ind w:firstLine="708"/>
        <w:jc w:val="center"/>
        <w:rPr>
          <w:rFonts w:ascii="Arial" w:hAnsi="Arial" w:cs="Arial"/>
          <w:sz w:val="28"/>
          <w:szCs w:val="28"/>
          <w:u w:val="single"/>
        </w:rPr>
      </w:pPr>
    </w:p>
    <w:p w:rsidR="001E358B" w:rsidRPr="00514C42" w:rsidRDefault="001E358B" w:rsidP="001E358B">
      <w:pPr>
        <w:ind w:firstLine="708"/>
        <w:jc w:val="center"/>
        <w:rPr>
          <w:rFonts w:ascii="Arial" w:hAnsi="Arial" w:cs="Arial"/>
          <w:sz w:val="28"/>
          <w:szCs w:val="28"/>
          <w:u w:val="single"/>
        </w:rPr>
      </w:pPr>
      <w:r w:rsidRPr="00514C42">
        <w:rPr>
          <w:rFonts w:ascii="Arial" w:hAnsi="Arial" w:cs="Arial"/>
          <w:sz w:val="28"/>
          <w:szCs w:val="28"/>
          <w:u w:val="single"/>
        </w:rPr>
        <w:lastRenderedPageBreak/>
        <w:t>Математика</w:t>
      </w:r>
    </w:p>
    <w:p w:rsidR="001E358B" w:rsidRDefault="001E358B" w:rsidP="00DE34F7">
      <w:pPr>
        <w:ind w:firstLine="708"/>
        <w:rPr>
          <w:rFonts w:ascii="Times New Roman" w:hAnsi="Times New Roman" w:cs="Times New Roman"/>
          <w:sz w:val="28"/>
          <w:szCs w:val="28"/>
          <w:u w:val="single"/>
        </w:rPr>
      </w:pPr>
      <w:r w:rsidRPr="00471354">
        <w:rPr>
          <w:rFonts w:ascii="Times New Roman" w:hAnsi="Times New Roman" w:cs="Times New Roman"/>
          <w:noProof/>
          <w:sz w:val="28"/>
          <w:szCs w:val="28"/>
          <w:u w:val="single"/>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0A04" w:rsidRPr="00DE34F7" w:rsidRDefault="006D0A04" w:rsidP="00DE34F7">
      <w:pPr>
        <w:ind w:firstLine="708"/>
        <w:rPr>
          <w:rFonts w:ascii="Times New Roman" w:hAnsi="Times New Roman" w:cs="Times New Roman"/>
          <w:sz w:val="28"/>
          <w:szCs w:val="28"/>
          <w:u w:val="single"/>
        </w:rPr>
      </w:pPr>
    </w:p>
    <w:p w:rsidR="001E358B" w:rsidRPr="00514C42" w:rsidRDefault="001E358B" w:rsidP="00DE34F7">
      <w:pPr>
        <w:jc w:val="both"/>
        <w:rPr>
          <w:rFonts w:ascii="Arial" w:eastAsia="Arial Unicode MS" w:hAnsi="Arial" w:cs="Arial"/>
          <w:sz w:val="28"/>
          <w:szCs w:val="28"/>
        </w:rPr>
      </w:pPr>
      <w:r w:rsidRPr="00514C42">
        <w:rPr>
          <w:rFonts w:ascii="Arial" w:eastAsia="Arial Unicode MS" w:hAnsi="Arial" w:cs="Arial"/>
          <w:bCs/>
          <w:sz w:val="28"/>
          <w:szCs w:val="28"/>
        </w:rPr>
        <w:t>Средний тестовый  балл ЕГЭ  по предметам в сравнении с краем и РФ</w:t>
      </w:r>
      <w:r w:rsidRPr="00514C42">
        <w:rPr>
          <w:rFonts w:ascii="Arial" w:eastAsia="Arial Unicode MS" w:hAnsi="Arial" w:cs="Arial"/>
          <w:sz w:val="28"/>
          <w:szCs w:val="28"/>
        </w:rPr>
        <w:t> </w:t>
      </w:r>
    </w:p>
    <w:p w:rsidR="001E358B" w:rsidRPr="002821A4" w:rsidRDefault="001E358B" w:rsidP="002821A4">
      <w:pPr>
        <w:jc w:val="center"/>
        <w:rPr>
          <w:rFonts w:ascii="Times New Roman" w:hAnsi="Times New Roman" w:cs="Times New Roman"/>
          <w:sz w:val="28"/>
          <w:szCs w:val="28"/>
        </w:rPr>
      </w:pPr>
      <w:r w:rsidRPr="00471354">
        <w:rPr>
          <w:rFonts w:ascii="Times New Roman" w:hAnsi="Times New Roman" w:cs="Times New Roman"/>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5000" w:type="pct"/>
        <w:tblLook w:val="04A0"/>
      </w:tblPr>
      <w:tblGrid>
        <w:gridCol w:w="9996"/>
      </w:tblGrid>
      <w:tr w:rsidR="001E358B" w:rsidRPr="002821A4" w:rsidTr="00E5102A">
        <w:trPr>
          <w:trHeight w:val="360"/>
        </w:trPr>
        <w:tc>
          <w:tcPr>
            <w:tcW w:w="5000" w:type="pct"/>
            <w:shd w:val="clear" w:color="auto" w:fill="auto"/>
            <w:noWrap/>
            <w:vAlign w:val="bottom"/>
            <w:hideMark/>
          </w:tcPr>
          <w:p w:rsidR="001E358B" w:rsidRPr="002821A4" w:rsidRDefault="001E358B" w:rsidP="002821A4">
            <w:pPr>
              <w:jc w:val="both"/>
              <w:rPr>
                <w:rFonts w:ascii="Times New Roman" w:eastAsia="Arial Unicode MS" w:hAnsi="Times New Roman" w:cs="Times New Roman"/>
                <w:b/>
                <w:bCs/>
                <w:sz w:val="28"/>
                <w:szCs w:val="28"/>
              </w:rPr>
            </w:pPr>
          </w:p>
        </w:tc>
      </w:tr>
    </w:tbl>
    <w:p w:rsidR="001E358B" w:rsidRPr="00514C42" w:rsidRDefault="001E358B" w:rsidP="00514C42">
      <w:pPr>
        <w:tabs>
          <w:tab w:val="left" w:pos="7655"/>
          <w:tab w:val="left" w:pos="7797"/>
        </w:tabs>
        <w:ind w:firstLine="709"/>
        <w:jc w:val="both"/>
        <w:rPr>
          <w:rFonts w:ascii="Arial" w:eastAsia="Arial Unicode MS" w:hAnsi="Arial" w:cs="Arial"/>
          <w:color w:val="FF0000"/>
          <w:sz w:val="28"/>
          <w:szCs w:val="28"/>
        </w:rPr>
      </w:pPr>
      <w:r w:rsidRPr="00514C42">
        <w:rPr>
          <w:rFonts w:ascii="Arial" w:eastAsia="Arial Unicode MS" w:hAnsi="Arial" w:cs="Arial"/>
          <w:bCs/>
          <w:sz w:val="28"/>
          <w:szCs w:val="28"/>
        </w:rPr>
        <w:t>В сравнение с 2013 годом увеличилась доля выпускников очног</w:t>
      </w:r>
      <w:proofErr w:type="gramStart"/>
      <w:r w:rsidRPr="00514C42">
        <w:rPr>
          <w:rFonts w:ascii="Arial" w:eastAsia="Arial Unicode MS" w:hAnsi="Arial" w:cs="Arial"/>
          <w:bCs/>
          <w:sz w:val="28"/>
          <w:szCs w:val="28"/>
        </w:rPr>
        <w:t>о</w:t>
      </w:r>
      <w:r w:rsidR="00D46605" w:rsidRPr="00514C42">
        <w:rPr>
          <w:rFonts w:ascii="Arial" w:eastAsia="Arial Unicode MS" w:hAnsi="Arial" w:cs="Arial"/>
          <w:bCs/>
          <w:sz w:val="28"/>
          <w:szCs w:val="28"/>
        </w:rPr>
        <w:t>-</w:t>
      </w:r>
      <w:proofErr w:type="gramEnd"/>
      <w:r w:rsidR="00D46605" w:rsidRPr="00514C42">
        <w:rPr>
          <w:rFonts w:ascii="Arial" w:eastAsia="Arial Unicode MS" w:hAnsi="Arial" w:cs="Arial"/>
          <w:bCs/>
          <w:sz w:val="28"/>
          <w:szCs w:val="28"/>
        </w:rPr>
        <w:t xml:space="preserve"> заочного</w:t>
      </w:r>
      <w:r w:rsidR="00D46605">
        <w:rPr>
          <w:rFonts w:ascii="Arial" w:eastAsia="Arial Unicode MS" w:hAnsi="Arial" w:cs="Arial"/>
          <w:bCs/>
          <w:sz w:val="28"/>
          <w:szCs w:val="28"/>
        </w:rPr>
        <w:t xml:space="preserve"> обучени</w:t>
      </w:r>
      <w:r w:rsidR="006D0A04">
        <w:rPr>
          <w:rFonts w:ascii="Arial" w:eastAsia="Arial Unicode MS" w:hAnsi="Arial" w:cs="Arial"/>
          <w:bCs/>
          <w:sz w:val="28"/>
          <w:szCs w:val="28"/>
        </w:rPr>
        <w:t>я</w:t>
      </w:r>
      <w:r w:rsidRPr="00514C42">
        <w:rPr>
          <w:rFonts w:ascii="Arial" w:eastAsia="Arial Unicode MS" w:hAnsi="Arial" w:cs="Arial"/>
          <w:bCs/>
          <w:sz w:val="28"/>
          <w:szCs w:val="28"/>
        </w:rPr>
        <w:t>.</w:t>
      </w:r>
      <w:r w:rsidRPr="00514C42">
        <w:rPr>
          <w:rFonts w:ascii="Arial" w:eastAsia="Arial Unicode MS" w:hAnsi="Arial" w:cs="Arial"/>
          <w:sz w:val="28"/>
          <w:szCs w:val="28"/>
        </w:rPr>
        <w:t xml:space="preserve"> Руководителю МКОУ « Туринская СОШ» необходимо обратить внимание на «работу»  </w:t>
      </w:r>
      <w:proofErr w:type="spellStart"/>
      <w:r w:rsidRPr="00514C42">
        <w:rPr>
          <w:rFonts w:ascii="Arial" w:eastAsia="Arial Unicode MS" w:hAnsi="Arial" w:cs="Arial"/>
          <w:sz w:val="28"/>
          <w:szCs w:val="28"/>
        </w:rPr>
        <w:t>учебно</w:t>
      </w:r>
      <w:proofErr w:type="spellEnd"/>
      <w:r w:rsidRPr="00514C42">
        <w:rPr>
          <w:rFonts w:ascii="Arial" w:eastAsia="Arial Unicode MS" w:hAnsi="Arial" w:cs="Arial"/>
          <w:sz w:val="28"/>
          <w:szCs w:val="28"/>
        </w:rPr>
        <w:t xml:space="preserve"> - консультационного пункта и  подготовку выпускников </w:t>
      </w:r>
      <w:r w:rsidRPr="00514C42">
        <w:rPr>
          <w:rFonts w:ascii="Arial" w:eastAsia="Arial Unicode MS" w:hAnsi="Arial" w:cs="Arial"/>
          <w:sz w:val="28"/>
          <w:szCs w:val="28"/>
          <w:lang w:val="en-US"/>
        </w:rPr>
        <w:t>XII</w:t>
      </w:r>
      <w:r w:rsidRPr="00514C42">
        <w:rPr>
          <w:rFonts w:ascii="Arial" w:eastAsia="Arial Unicode MS" w:hAnsi="Arial" w:cs="Arial"/>
          <w:sz w:val="28"/>
          <w:szCs w:val="28"/>
        </w:rPr>
        <w:t xml:space="preserve"> классов  к государственной  итоговой аттестации. </w:t>
      </w:r>
    </w:p>
    <w:p w:rsidR="006D0A04" w:rsidRDefault="006D0A04" w:rsidP="00514C42">
      <w:pPr>
        <w:ind w:firstLine="709"/>
        <w:jc w:val="both"/>
        <w:rPr>
          <w:rFonts w:ascii="Arial" w:eastAsia="Arial Unicode MS" w:hAnsi="Arial" w:cs="Arial"/>
          <w:bCs/>
          <w:sz w:val="28"/>
          <w:szCs w:val="28"/>
        </w:rPr>
      </w:pPr>
    </w:p>
    <w:p w:rsidR="001E358B" w:rsidRPr="00514C42" w:rsidRDefault="001E358B" w:rsidP="00514C42">
      <w:pPr>
        <w:ind w:firstLine="709"/>
        <w:jc w:val="both"/>
        <w:rPr>
          <w:rFonts w:ascii="Arial" w:hAnsi="Arial" w:cs="Arial"/>
          <w:bCs/>
          <w:sz w:val="28"/>
          <w:szCs w:val="28"/>
        </w:rPr>
      </w:pPr>
      <w:r w:rsidRPr="00514C42">
        <w:rPr>
          <w:rFonts w:ascii="Arial" w:eastAsia="Arial Unicode MS" w:hAnsi="Arial" w:cs="Arial"/>
          <w:bCs/>
          <w:sz w:val="28"/>
          <w:szCs w:val="28"/>
        </w:rPr>
        <w:lastRenderedPageBreak/>
        <w:t>Количество выпускников 11и 12 классов, получивших справку в динамике</w:t>
      </w:r>
    </w:p>
    <w:p w:rsidR="001E358B" w:rsidRDefault="001E358B" w:rsidP="001E358B">
      <w:pPr>
        <w:rPr>
          <w:rFonts w:cstheme="minorHAnsi"/>
          <w:sz w:val="28"/>
          <w:szCs w:val="28"/>
        </w:rPr>
      </w:pPr>
      <w:r w:rsidRPr="001E2D29">
        <w:rPr>
          <w:rFonts w:cstheme="minorHAnsi"/>
          <w:noProof/>
          <w:sz w:val="28"/>
          <w:szCs w:val="28"/>
        </w:rPr>
        <w:drawing>
          <wp:inline distT="0" distB="0" distL="0" distR="0">
            <wp:extent cx="4795405" cy="2209800"/>
            <wp:effectExtent l="19050" t="0" r="2424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264B" w:rsidRPr="0006264B" w:rsidRDefault="004E277D" w:rsidP="006D0A04">
      <w:pPr>
        <w:ind w:firstLine="709"/>
        <w:jc w:val="both"/>
        <w:rPr>
          <w:rFonts w:ascii="Arial" w:eastAsia="Arial Unicode MS" w:hAnsi="Arial" w:cs="Arial"/>
          <w:sz w:val="28"/>
          <w:szCs w:val="28"/>
        </w:rPr>
      </w:pPr>
      <w:r w:rsidRPr="0006264B">
        <w:rPr>
          <w:rFonts w:ascii="Arial" w:eastAsia="Arial Unicode MS" w:hAnsi="Arial" w:cs="Arial"/>
          <w:sz w:val="28"/>
          <w:szCs w:val="28"/>
        </w:rPr>
        <w:t>Сегодня хотелось бы отметить учителей, чьи выпускники показали высокие результаты в итоговой аттестации</w:t>
      </w:r>
      <w:r w:rsidR="0006264B" w:rsidRPr="0006264B">
        <w:rPr>
          <w:rFonts w:ascii="Arial" w:eastAsia="Arial Unicode MS" w:hAnsi="Arial" w:cs="Arial"/>
          <w:sz w:val="28"/>
          <w:szCs w:val="28"/>
        </w:rPr>
        <w:t>:</w:t>
      </w:r>
    </w:p>
    <w:tbl>
      <w:tblPr>
        <w:tblStyle w:val="ac"/>
        <w:tblW w:w="3813" w:type="pct"/>
        <w:tblLayout w:type="fixed"/>
        <w:tblLook w:val="04A0"/>
      </w:tblPr>
      <w:tblGrid>
        <w:gridCol w:w="407"/>
        <w:gridCol w:w="2070"/>
        <w:gridCol w:w="1037"/>
        <w:gridCol w:w="3109"/>
        <w:gridCol w:w="1000"/>
      </w:tblGrid>
      <w:tr w:rsidR="0006264B" w:rsidTr="0079756C">
        <w:trPr>
          <w:tblHeader/>
        </w:trPr>
        <w:tc>
          <w:tcPr>
            <w:tcW w:w="266" w:type="pct"/>
            <w:shd w:val="clear" w:color="auto" w:fill="EEECE1" w:themeFill="background2"/>
          </w:tcPr>
          <w:p w:rsidR="0006264B" w:rsidRDefault="0006264B" w:rsidP="0079756C"/>
        </w:tc>
        <w:tc>
          <w:tcPr>
            <w:tcW w:w="1358" w:type="pct"/>
            <w:shd w:val="clear" w:color="auto" w:fill="EEECE1" w:themeFill="background2"/>
          </w:tcPr>
          <w:p w:rsidR="0006264B" w:rsidRDefault="0006264B" w:rsidP="0079756C">
            <w:r>
              <w:t>предмет</w:t>
            </w:r>
          </w:p>
        </w:tc>
        <w:tc>
          <w:tcPr>
            <w:tcW w:w="680" w:type="pct"/>
            <w:shd w:val="clear" w:color="auto" w:fill="EEECE1" w:themeFill="background2"/>
          </w:tcPr>
          <w:p w:rsidR="0006264B" w:rsidRDefault="0006264B" w:rsidP="0079756C">
            <w:r>
              <w:t>Кол-во баллов</w:t>
            </w:r>
          </w:p>
        </w:tc>
        <w:tc>
          <w:tcPr>
            <w:tcW w:w="2039" w:type="pct"/>
            <w:shd w:val="clear" w:color="auto" w:fill="EEECE1" w:themeFill="background2"/>
          </w:tcPr>
          <w:p w:rsidR="0006264B" w:rsidRDefault="0006264B" w:rsidP="0079756C">
            <w:r>
              <w:t>учитель</w:t>
            </w:r>
          </w:p>
        </w:tc>
        <w:tc>
          <w:tcPr>
            <w:tcW w:w="656" w:type="pct"/>
            <w:shd w:val="clear" w:color="auto" w:fill="EEECE1" w:themeFill="background2"/>
          </w:tcPr>
          <w:p w:rsidR="0006264B" w:rsidRDefault="0006264B" w:rsidP="0079756C">
            <w:r>
              <w:t>школа</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Русский язык</w:t>
            </w:r>
          </w:p>
        </w:tc>
        <w:tc>
          <w:tcPr>
            <w:tcW w:w="680" w:type="pct"/>
          </w:tcPr>
          <w:p w:rsidR="0006264B" w:rsidRDefault="0006264B" w:rsidP="0079756C">
            <w:r>
              <w:t>82</w:t>
            </w:r>
          </w:p>
        </w:tc>
        <w:tc>
          <w:tcPr>
            <w:tcW w:w="2039" w:type="pct"/>
          </w:tcPr>
          <w:p w:rsidR="0006264B" w:rsidRDefault="0006264B" w:rsidP="0079756C">
            <w:r>
              <w:t>Антонова Ольга Анатольевна</w:t>
            </w:r>
          </w:p>
        </w:tc>
        <w:tc>
          <w:tcPr>
            <w:tcW w:w="656" w:type="pct"/>
          </w:tcPr>
          <w:p w:rsidR="0006264B" w:rsidRDefault="0006264B" w:rsidP="0079756C">
            <w:r>
              <w:t>БСОШ</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Английский язык</w:t>
            </w:r>
          </w:p>
        </w:tc>
        <w:tc>
          <w:tcPr>
            <w:tcW w:w="680" w:type="pct"/>
          </w:tcPr>
          <w:p w:rsidR="0006264B" w:rsidRDefault="0006264B" w:rsidP="0079756C">
            <w:r>
              <w:t>73</w:t>
            </w:r>
          </w:p>
        </w:tc>
        <w:tc>
          <w:tcPr>
            <w:tcW w:w="2039" w:type="pct"/>
          </w:tcPr>
          <w:p w:rsidR="0006264B" w:rsidRDefault="0006264B" w:rsidP="0079756C">
            <w:r>
              <w:t>Брюханова Ольга Юрьевна</w:t>
            </w:r>
          </w:p>
        </w:tc>
        <w:tc>
          <w:tcPr>
            <w:tcW w:w="656" w:type="pct"/>
          </w:tcPr>
          <w:p w:rsidR="0006264B" w:rsidRDefault="0006264B" w:rsidP="0079756C">
            <w:r>
              <w:t>ВСОШ</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Химия</w:t>
            </w:r>
          </w:p>
        </w:tc>
        <w:tc>
          <w:tcPr>
            <w:tcW w:w="680" w:type="pct"/>
          </w:tcPr>
          <w:p w:rsidR="0006264B" w:rsidRDefault="0006264B" w:rsidP="0079756C">
            <w:r>
              <w:t>70</w:t>
            </w:r>
          </w:p>
        </w:tc>
        <w:tc>
          <w:tcPr>
            <w:tcW w:w="2039" w:type="pct"/>
          </w:tcPr>
          <w:p w:rsidR="0006264B" w:rsidRDefault="0006264B" w:rsidP="0079756C">
            <w:r>
              <w:t>Верхотурова Надежда Ивановна ВК</w:t>
            </w:r>
          </w:p>
        </w:tc>
        <w:tc>
          <w:tcPr>
            <w:tcW w:w="656" w:type="pct"/>
          </w:tcPr>
          <w:p w:rsidR="0006264B" w:rsidRDefault="0006264B" w:rsidP="0079756C">
            <w:r>
              <w:t>ВСОШ</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Обществознание</w:t>
            </w:r>
          </w:p>
        </w:tc>
        <w:tc>
          <w:tcPr>
            <w:tcW w:w="680" w:type="pct"/>
          </w:tcPr>
          <w:p w:rsidR="0006264B" w:rsidRDefault="0006264B" w:rsidP="0079756C">
            <w:r>
              <w:t>72</w:t>
            </w:r>
          </w:p>
        </w:tc>
        <w:tc>
          <w:tcPr>
            <w:tcW w:w="2039" w:type="pct"/>
          </w:tcPr>
          <w:p w:rsidR="0006264B" w:rsidRDefault="00F61E62" w:rsidP="0079756C">
            <w:r>
              <w:t>Дмитриенко О</w:t>
            </w:r>
            <w:r w:rsidR="0006264B">
              <w:t xml:space="preserve">льга Владимировна </w:t>
            </w:r>
          </w:p>
        </w:tc>
        <w:tc>
          <w:tcPr>
            <w:tcW w:w="656" w:type="pct"/>
          </w:tcPr>
          <w:p w:rsidR="0006264B" w:rsidRDefault="0006264B" w:rsidP="0079756C">
            <w:r>
              <w:t>ТСОШ</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Русский язык</w:t>
            </w:r>
          </w:p>
        </w:tc>
        <w:tc>
          <w:tcPr>
            <w:tcW w:w="680" w:type="pct"/>
          </w:tcPr>
          <w:p w:rsidR="0006264B" w:rsidRDefault="0006264B" w:rsidP="0079756C">
            <w:r>
              <w:t>84</w:t>
            </w:r>
          </w:p>
        </w:tc>
        <w:tc>
          <w:tcPr>
            <w:tcW w:w="2039" w:type="pct"/>
          </w:tcPr>
          <w:p w:rsidR="0006264B" w:rsidRDefault="0006264B" w:rsidP="0079756C">
            <w:r>
              <w:t xml:space="preserve">Карпова Анна Михайловна </w:t>
            </w:r>
          </w:p>
        </w:tc>
        <w:tc>
          <w:tcPr>
            <w:tcW w:w="656" w:type="pct"/>
          </w:tcPr>
          <w:p w:rsidR="0006264B" w:rsidRDefault="0006264B" w:rsidP="0079756C">
            <w:r>
              <w:t>ТСОШ</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Математика</w:t>
            </w:r>
          </w:p>
        </w:tc>
        <w:tc>
          <w:tcPr>
            <w:tcW w:w="680" w:type="pct"/>
          </w:tcPr>
          <w:p w:rsidR="0006264B" w:rsidRDefault="0006264B" w:rsidP="0079756C">
            <w:r>
              <w:t>72</w:t>
            </w:r>
          </w:p>
        </w:tc>
        <w:tc>
          <w:tcPr>
            <w:tcW w:w="2039" w:type="pct"/>
          </w:tcPr>
          <w:p w:rsidR="0006264B" w:rsidRDefault="0006264B" w:rsidP="0079756C">
            <w:proofErr w:type="spellStart"/>
            <w:r>
              <w:t>Лапо</w:t>
            </w:r>
            <w:proofErr w:type="spellEnd"/>
            <w:r>
              <w:t xml:space="preserve">  Наталья Юрьевна ВК</w:t>
            </w:r>
          </w:p>
        </w:tc>
        <w:tc>
          <w:tcPr>
            <w:tcW w:w="656" w:type="pct"/>
          </w:tcPr>
          <w:p w:rsidR="0006264B" w:rsidRDefault="0006264B" w:rsidP="0079756C">
            <w:r>
              <w:t>ТСОШ</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Математика</w:t>
            </w:r>
          </w:p>
        </w:tc>
        <w:tc>
          <w:tcPr>
            <w:tcW w:w="680" w:type="pct"/>
          </w:tcPr>
          <w:p w:rsidR="0006264B" w:rsidRDefault="0006264B" w:rsidP="0079756C">
            <w:r>
              <w:t>72</w:t>
            </w:r>
          </w:p>
        </w:tc>
        <w:tc>
          <w:tcPr>
            <w:tcW w:w="2039" w:type="pct"/>
          </w:tcPr>
          <w:p w:rsidR="0006264B" w:rsidRDefault="0006264B" w:rsidP="0079756C">
            <w:proofErr w:type="spellStart"/>
            <w:r>
              <w:t>Привалихина</w:t>
            </w:r>
            <w:proofErr w:type="spellEnd"/>
            <w:r>
              <w:t xml:space="preserve"> Любовь Германовна</w:t>
            </w:r>
          </w:p>
        </w:tc>
        <w:tc>
          <w:tcPr>
            <w:tcW w:w="656" w:type="pct"/>
          </w:tcPr>
          <w:p w:rsidR="0006264B" w:rsidRDefault="0006264B" w:rsidP="0079756C">
            <w:r>
              <w:t>ВСОШ</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Биология</w:t>
            </w:r>
          </w:p>
        </w:tc>
        <w:tc>
          <w:tcPr>
            <w:tcW w:w="680" w:type="pct"/>
          </w:tcPr>
          <w:p w:rsidR="0006264B" w:rsidRDefault="0006264B" w:rsidP="0079756C">
            <w:r>
              <w:t>70</w:t>
            </w:r>
          </w:p>
        </w:tc>
        <w:tc>
          <w:tcPr>
            <w:tcW w:w="2039" w:type="pct"/>
          </w:tcPr>
          <w:p w:rsidR="0006264B" w:rsidRDefault="0006264B" w:rsidP="0079756C">
            <w:r>
              <w:t xml:space="preserve">Трошкина Елена Николаевна </w:t>
            </w:r>
            <w:proofErr w:type="gramStart"/>
            <w:r>
              <w:t>без</w:t>
            </w:r>
            <w:proofErr w:type="gramEnd"/>
            <w:r>
              <w:t xml:space="preserve"> </w:t>
            </w:r>
          </w:p>
        </w:tc>
        <w:tc>
          <w:tcPr>
            <w:tcW w:w="656" w:type="pct"/>
          </w:tcPr>
          <w:p w:rsidR="0006264B" w:rsidRDefault="0006264B" w:rsidP="0079756C">
            <w:r>
              <w:t>ТСОШ</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Обществознание</w:t>
            </w:r>
          </w:p>
        </w:tc>
        <w:tc>
          <w:tcPr>
            <w:tcW w:w="680" w:type="pct"/>
          </w:tcPr>
          <w:p w:rsidR="0006264B" w:rsidRDefault="0006264B" w:rsidP="0079756C">
            <w:r>
              <w:t>71</w:t>
            </w:r>
          </w:p>
        </w:tc>
        <w:tc>
          <w:tcPr>
            <w:tcW w:w="2039" w:type="pct"/>
          </w:tcPr>
          <w:p w:rsidR="0006264B" w:rsidRDefault="0006264B" w:rsidP="0079756C">
            <w:r>
              <w:t xml:space="preserve">Черных Ирина Ивановна </w:t>
            </w:r>
          </w:p>
        </w:tc>
        <w:tc>
          <w:tcPr>
            <w:tcW w:w="656" w:type="pct"/>
          </w:tcPr>
          <w:p w:rsidR="0006264B" w:rsidRDefault="0006264B" w:rsidP="0079756C">
            <w:r>
              <w:t>ВСОШ</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Русский язык</w:t>
            </w:r>
          </w:p>
        </w:tc>
        <w:tc>
          <w:tcPr>
            <w:tcW w:w="680" w:type="pct"/>
          </w:tcPr>
          <w:p w:rsidR="0006264B" w:rsidRDefault="0006264B" w:rsidP="0079756C">
            <w:r>
              <w:t>95</w:t>
            </w:r>
          </w:p>
        </w:tc>
        <w:tc>
          <w:tcPr>
            <w:tcW w:w="2039" w:type="pct"/>
          </w:tcPr>
          <w:p w:rsidR="0006264B" w:rsidRDefault="0006264B" w:rsidP="0079756C">
            <w:r>
              <w:t xml:space="preserve">Чоп Надежда Дмитриевна </w:t>
            </w:r>
          </w:p>
        </w:tc>
        <w:tc>
          <w:tcPr>
            <w:tcW w:w="656" w:type="pct"/>
          </w:tcPr>
          <w:p w:rsidR="0006264B" w:rsidRDefault="0006264B" w:rsidP="0079756C">
            <w:r>
              <w:t>ВСОШ</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Краевая контрольная работа</w:t>
            </w:r>
          </w:p>
        </w:tc>
        <w:tc>
          <w:tcPr>
            <w:tcW w:w="680" w:type="pct"/>
          </w:tcPr>
          <w:p w:rsidR="0006264B" w:rsidRDefault="0006264B" w:rsidP="0079756C"/>
        </w:tc>
        <w:tc>
          <w:tcPr>
            <w:tcW w:w="2039" w:type="pct"/>
          </w:tcPr>
          <w:p w:rsidR="00086728" w:rsidRDefault="0006264B" w:rsidP="0079756C">
            <w:pPr>
              <w:rPr>
                <w:rFonts w:ascii="Calibri" w:hAnsi="Calibri"/>
                <w:color w:val="000000"/>
              </w:rPr>
            </w:pPr>
            <w:proofErr w:type="spellStart"/>
            <w:proofErr w:type="gramStart"/>
            <w:r>
              <w:rPr>
                <w:rFonts w:ascii="Calibri" w:hAnsi="Calibri"/>
                <w:color w:val="000000"/>
              </w:rPr>
              <w:t>Бабешкина</w:t>
            </w:r>
            <w:proofErr w:type="spellEnd"/>
            <w:r>
              <w:rPr>
                <w:rFonts w:ascii="Calibri" w:hAnsi="Calibri"/>
                <w:color w:val="000000"/>
              </w:rPr>
              <w:t xml:space="preserve"> Оксана Геннадьевна</w:t>
            </w:r>
            <w:r w:rsidR="00086728">
              <w:rPr>
                <w:rFonts w:ascii="Calibri" w:hAnsi="Calibri"/>
                <w:color w:val="000000"/>
              </w:rPr>
              <w:t>(</w:t>
            </w:r>
            <w:proofErr w:type="gramEnd"/>
          </w:p>
          <w:p w:rsidR="0006264B" w:rsidRDefault="00086728" w:rsidP="0079756C">
            <w:r>
              <w:t xml:space="preserve"> Средние баллы по русскому языку и общим учебным умениям выше </w:t>
            </w:r>
            <w:proofErr w:type="gramStart"/>
            <w:r>
              <w:t>средних</w:t>
            </w:r>
            <w:proofErr w:type="gramEnd"/>
            <w:r>
              <w:t xml:space="preserve"> краевых</w:t>
            </w:r>
          </w:p>
        </w:tc>
        <w:tc>
          <w:tcPr>
            <w:tcW w:w="656" w:type="pct"/>
          </w:tcPr>
          <w:p w:rsidR="0006264B" w:rsidRDefault="00086728" w:rsidP="0079756C">
            <w:r>
              <w:t>ТНШ,</w:t>
            </w:r>
          </w:p>
          <w:p w:rsidR="00086728" w:rsidRDefault="00086728" w:rsidP="0079756C">
            <w:r>
              <w:t>4 класс</w:t>
            </w:r>
          </w:p>
        </w:tc>
      </w:tr>
      <w:tr w:rsidR="0006264B" w:rsidTr="0079756C">
        <w:tc>
          <w:tcPr>
            <w:tcW w:w="266" w:type="pct"/>
          </w:tcPr>
          <w:p w:rsidR="0006264B" w:rsidRDefault="0006264B" w:rsidP="0006264B">
            <w:pPr>
              <w:pStyle w:val="a8"/>
              <w:numPr>
                <w:ilvl w:val="0"/>
                <w:numId w:val="17"/>
              </w:numPr>
              <w:ind w:left="0" w:firstLine="0"/>
            </w:pPr>
          </w:p>
        </w:tc>
        <w:tc>
          <w:tcPr>
            <w:tcW w:w="1358" w:type="pct"/>
          </w:tcPr>
          <w:p w:rsidR="0006264B" w:rsidRDefault="0006264B" w:rsidP="0079756C">
            <w:r>
              <w:t>Краевая контрольная работа</w:t>
            </w:r>
          </w:p>
        </w:tc>
        <w:tc>
          <w:tcPr>
            <w:tcW w:w="680" w:type="pct"/>
          </w:tcPr>
          <w:p w:rsidR="0006264B" w:rsidRDefault="0006264B" w:rsidP="00F61E62"/>
        </w:tc>
        <w:tc>
          <w:tcPr>
            <w:tcW w:w="2039" w:type="pct"/>
          </w:tcPr>
          <w:p w:rsidR="00086728" w:rsidRDefault="0006264B" w:rsidP="0079756C">
            <w:r>
              <w:rPr>
                <w:rFonts w:ascii="Calibri" w:hAnsi="Calibri"/>
                <w:color w:val="000000"/>
              </w:rPr>
              <w:t>Филипенко Татьяна Николаевна</w:t>
            </w:r>
            <w:r w:rsidR="00086728">
              <w:t xml:space="preserve"> </w:t>
            </w:r>
          </w:p>
          <w:p w:rsidR="0006264B" w:rsidRDefault="00086728" w:rsidP="0079756C">
            <w:pPr>
              <w:rPr>
                <w:rFonts w:ascii="Calibri" w:hAnsi="Calibri"/>
                <w:color w:val="000000"/>
              </w:rPr>
            </w:pPr>
            <w:r>
              <w:t xml:space="preserve">(Средние баллы по математике выше  </w:t>
            </w:r>
            <w:proofErr w:type="spellStart"/>
            <w:r>
              <w:t>среднихкраевых</w:t>
            </w:r>
            <w:proofErr w:type="spellEnd"/>
            <w:r>
              <w:t>)</w:t>
            </w:r>
          </w:p>
        </w:tc>
        <w:tc>
          <w:tcPr>
            <w:tcW w:w="656" w:type="pct"/>
          </w:tcPr>
          <w:p w:rsidR="0006264B" w:rsidRDefault="00086728" w:rsidP="0079756C">
            <w:r>
              <w:t>ВС</w:t>
            </w:r>
            <w:r w:rsidR="00D46605">
              <w:t>О</w:t>
            </w:r>
            <w:r>
              <w:t>Ш,</w:t>
            </w:r>
          </w:p>
          <w:p w:rsidR="00086728" w:rsidRDefault="00086728" w:rsidP="0079756C">
            <w:r>
              <w:t>4 класс</w:t>
            </w:r>
          </w:p>
        </w:tc>
      </w:tr>
    </w:tbl>
    <w:p w:rsidR="004E277D" w:rsidRPr="00A54584" w:rsidRDefault="004E277D" w:rsidP="0006264B">
      <w:pPr>
        <w:ind w:firstLine="709"/>
        <w:jc w:val="both"/>
        <w:rPr>
          <w:rFonts w:ascii="Arial" w:eastAsia="Arial Unicode MS" w:hAnsi="Arial" w:cs="Arial"/>
          <w:sz w:val="28"/>
          <w:szCs w:val="28"/>
        </w:rPr>
      </w:pPr>
      <w:r w:rsidRPr="002821A4">
        <w:rPr>
          <w:rFonts w:ascii="Times New Roman" w:eastAsia="Arial Unicode MS" w:hAnsi="Times New Roman" w:cs="Times New Roman"/>
          <w:sz w:val="28"/>
          <w:szCs w:val="28"/>
        </w:rPr>
        <w:t xml:space="preserve"> </w:t>
      </w:r>
      <w:r w:rsidRPr="00F76397">
        <w:rPr>
          <w:rFonts w:ascii="Arial" w:eastAsia="Arial Unicode MS" w:hAnsi="Arial" w:cs="Arial"/>
          <w:sz w:val="28"/>
          <w:szCs w:val="28"/>
        </w:rPr>
        <w:t xml:space="preserve">В этом году ЕГЭ проходил в особом режиме, отличном от предыдущих лет. Организаторы </w:t>
      </w:r>
      <w:r w:rsidR="00761EEA" w:rsidRPr="00F76397">
        <w:rPr>
          <w:rFonts w:ascii="Arial" w:eastAsia="Arial Unicode MS" w:hAnsi="Arial" w:cs="Arial"/>
          <w:sz w:val="28"/>
          <w:szCs w:val="28"/>
        </w:rPr>
        <w:t xml:space="preserve"> ЕГЭ </w:t>
      </w:r>
      <w:r w:rsidRPr="00F76397">
        <w:rPr>
          <w:rFonts w:ascii="Arial" w:eastAsia="Arial Unicode MS" w:hAnsi="Arial" w:cs="Arial"/>
          <w:sz w:val="28"/>
          <w:szCs w:val="28"/>
        </w:rPr>
        <w:t xml:space="preserve">столкнулись с многими трудностями. </w:t>
      </w:r>
      <w:proofErr w:type="gramStart"/>
      <w:r w:rsidRPr="00F76397">
        <w:rPr>
          <w:rFonts w:ascii="Arial" w:eastAsia="Arial Unicode MS" w:hAnsi="Arial" w:cs="Arial"/>
          <w:sz w:val="28"/>
          <w:szCs w:val="28"/>
        </w:rPr>
        <w:t>Но</w:t>
      </w:r>
      <w:proofErr w:type="gramEnd"/>
      <w:r w:rsidRPr="00F76397">
        <w:rPr>
          <w:rFonts w:ascii="Arial" w:eastAsia="Arial Unicode MS" w:hAnsi="Arial" w:cs="Arial"/>
          <w:sz w:val="28"/>
          <w:szCs w:val="28"/>
        </w:rPr>
        <w:t xml:space="preserve"> не смотря на все сложности</w:t>
      </w:r>
      <w:r w:rsidR="00761EEA" w:rsidRPr="00F76397">
        <w:rPr>
          <w:rFonts w:ascii="Arial" w:eastAsia="Arial Unicode MS" w:hAnsi="Arial" w:cs="Arial"/>
          <w:sz w:val="28"/>
          <w:szCs w:val="28"/>
        </w:rPr>
        <w:t xml:space="preserve">, </w:t>
      </w:r>
      <w:r w:rsidRPr="00F76397">
        <w:rPr>
          <w:rFonts w:ascii="Arial" w:eastAsia="Arial Unicode MS" w:hAnsi="Arial" w:cs="Arial"/>
          <w:sz w:val="28"/>
          <w:szCs w:val="28"/>
        </w:rPr>
        <w:t xml:space="preserve"> работа была проведена в соответствии со всеми требованиями. Министерство образования отметило качество работы по организации ЕГЭ в ЭМР. Поэтому сегодня слова благодарности </w:t>
      </w:r>
      <w:proofErr w:type="spellStart"/>
      <w:r w:rsidRPr="00F76397">
        <w:rPr>
          <w:rFonts w:ascii="Arial" w:eastAsia="Arial Unicode MS" w:hAnsi="Arial" w:cs="Arial"/>
          <w:sz w:val="28"/>
          <w:szCs w:val="28"/>
        </w:rPr>
        <w:t>Фарковой</w:t>
      </w:r>
      <w:proofErr w:type="spellEnd"/>
      <w:r w:rsidRPr="00F76397">
        <w:rPr>
          <w:rFonts w:ascii="Arial" w:eastAsia="Arial Unicode MS" w:hAnsi="Arial" w:cs="Arial"/>
          <w:sz w:val="28"/>
          <w:szCs w:val="28"/>
        </w:rPr>
        <w:t xml:space="preserve"> Т.И., Москальченко Е.В., Михалёвой Т.Н., </w:t>
      </w:r>
      <w:proofErr w:type="spellStart"/>
      <w:r w:rsidRPr="00F76397">
        <w:rPr>
          <w:rFonts w:ascii="Arial" w:eastAsia="Arial Unicode MS" w:hAnsi="Arial" w:cs="Arial"/>
          <w:sz w:val="28"/>
          <w:szCs w:val="28"/>
        </w:rPr>
        <w:lastRenderedPageBreak/>
        <w:t>Остяковой</w:t>
      </w:r>
      <w:proofErr w:type="spellEnd"/>
      <w:r w:rsidRPr="00F76397">
        <w:rPr>
          <w:rFonts w:ascii="Arial" w:eastAsia="Arial Unicode MS" w:hAnsi="Arial" w:cs="Arial"/>
          <w:sz w:val="28"/>
          <w:szCs w:val="28"/>
        </w:rPr>
        <w:t xml:space="preserve"> Л.Л., </w:t>
      </w:r>
      <w:proofErr w:type="spellStart"/>
      <w:r w:rsidR="00761EEA" w:rsidRPr="00A54584">
        <w:rPr>
          <w:rFonts w:ascii="Arial" w:eastAsia="Arial Unicode MS" w:hAnsi="Arial" w:cs="Arial"/>
          <w:sz w:val="28"/>
          <w:szCs w:val="28"/>
        </w:rPr>
        <w:t>Позынич</w:t>
      </w:r>
      <w:proofErr w:type="spellEnd"/>
      <w:r w:rsidR="00761EEA" w:rsidRPr="00A54584">
        <w:rPr>
          <w:rFonts w:ascii="Arial" w:eastAsia="Arial Unicode MS" w:hAnsi="Arial" w:cs="Arial"/>
          <w:sz w:val="28"/>
          <w:szCs w:val="28"/>
        </w:rPr>
        <w:t xml:space="preserve"> А.В.,</w:t>
      </w:r>
      <w:r w:rsidR="00F61E62">
        <w:rPr>
          <w:rFonts w:ascii="Arial" w:eastAsia="Arial Unicode MS" w:hAnsi="Arial" w:cs="Arial"/>
          <w:sz w:val="28"/>
          <w:szCs w:val="28"/>
        </w:rPr>
        <w:t xml:space="preserve"> Куликовской Н.Д., Рожковой В.Е., Ереминой</w:t>
      </w:r>
      <w:r w:rsidR="00A54584" w:rsidRPr="00A54584">
        <w:rPr>
          <w:rFonts w:ascii="Arial" w:eastAsia="Arial Unicode MS" w:hAnsi="Arial" w:cs="Arial"/>
          <w:sz w:val="28"/>
          <w:szCs w:val="28"/>
        </w:rPr>
        <w:t xml:space="preserve"> В.В.</w:t>
      </w:r>
    </w:p>
    <w:p w:rsidR="006365A1" w:rsidRPr="00A54584" w:rsidRDefault="006365A1" w:rsidP="006D0A04">
      <w:pPr>
        <w:shd w:val="clear" w:color="auto" w:fill="FFFFFF" w:themeFill="background1"/>
        <w:spacing w:after="0"/>
        <w:ind w:firstLine="709"/>
        <w:jc w:val="both"/>
        <w:rPr>
          <w:rFonts w:ascii="Arial" w:eastAsia="Arial Unicode MS" w:hAnsi="Arial" w:cs="Arial"/>
          <w:sz w:val="28"/>
          <w:szCs w:val="28"/>
        </w:rPr>
      </w:pPr>
      <w:r w:rsidRPr="00A54584">
        <w:rPr>
          <w:rFonts w:ascii="Arial" w:eastAsia="Arial Unicode MS" w:hAnsi="Arial" w:cs="Arial"/>
          <w:sz w:val="28"/>
          <w:szCs w:val="28"/>
        </w:rPr>
        <w:t xml:space="preserve">Еще раз хотелось бы обратить  ваше внимание на то, что </w:t>
      </w:r>
      <w:r w:rsidRPr="00A54584">
        <w:rPr>
          <w:rFonts w:ascii="Arial" w:eastAsia="Arial Unicode MS" w:hAnsi="Arial" w:cs="Arial"/>
          <w:b/>
          <w:sz w:val="28"/>
          <w:szCs w:val="28"/>
        </w:rPr>
        <w:t>для</w:t>
      </w:r>
      <w:r w:rsidRPr="00A54584">
        <w:rPr>
          <w:rFonts w:ascii="Arial" w:eastAsia="Arial Unicode MS" w:hAnsi="Arial" w:cs="Arial"/>
          <w:sz w:val="28"/>
          <w:szCs w:val="28"/>
        </w:rPr>
        <w:t xml:space="preserve"> закрепления успехов и устранения причин неудач, необходимо провести полный анализ причин такой ситуации на всех уровнях системы образования и принять решения, позволяющие начать устойчивое движение к улучшению результатов. Огромная роль здесь принадлежит </w:t>
      </w:r>
      <w:r w:rsidRPr="00A54584">
        <w:rPr>
          <w:rFonts w:ascii="Arial" w:eastAsia="Arial Unicode MS" w:hAnsi="Arial" w:cs="Arial"/>
          <w:bCs/>
          <w:sz w:val="28"/>
          <w:szCs w:val="28"/>
        </w:rPr>
        <w:t>методическим кабинетам ЭПЦ, межшкольным и школьным методическим объединениям</w:t>
      </w:r>
      <w:r w:rsidR="009D314D">
        <w:rPr>
          <w:rFonts w:ascii="Arial" w:eastAsia="Arial Unicode MS" w:hAnsi="Arial" w:cs="Arial"/>
          <w:sz w:val="28"/>
          <w:szCs w:val="28"/>
        </w:rPr>
        <w:t xml:space="preserve">. Необходимо обратить внимание на </w:t>
      </w:r>
      <w:r w:rsidRPr="00A54584">
        <w:rPr>
          <w:rFonts w:ascii="Arial" w:eastAsia="Arial Unicode MS" w:hAnsi="Arial" w:cs="Arial"/>
          <w:sz w:val="28"/>
          <w:szCs w:val="28"/>
        </w:rPr>
        <w:t xml:space="preserve"> </w:t>
      </w:r>
      <w:r w:rsidR="009D314D" w:rsidRPr="00A54584">
        <w:rPr>
          <w:rFonts w:ascii="Arial" w:eastAsia="Arial Unicode MS" w:hAnsi="Arial" w:cs="Arial"/>
          <w:sz w:val="28"/>
          <w:szCs w:val="28"/>
        </w:rPr>
        <w:t>обоснованность</w:t>
      </w:r>
      <w:r w:rsidR="009D314D">
        <w:rPr>
          <w:rFonts w:ascii="Arial" w:eastAsia="Arial Unicode MS" w:hAnsi="Arial" w:cs="Arial"/>
          <w:sz w:val="28"/>
          <w:szCs w:val="28"/>
        </w:rPr>
        <w:t xml:space="preserve"> и эффективность учебных планов, на </w:t>
      </w:r>
      <w:r w:rsidRPr="00A54584">
        <w:rPr>
          <w:rFonts w:ascii="Arial" w:eastAsia="Arial Unicode MS" w:hAnsi="Arial" w:cs="Arial"/>
          <w:sz w:val="28"/>
          <w:szCs w:val="28"/>
        </w:rPr>
        <w:t xml:space="preserve">рабочие программы, точечное повышение квалификации  конкретно по «западающим» предметам. </w:t>
      </w:r>
    </w:p>
    <w:p w:rsidR="006365A1" w:rsidRPr="00DC0A11" w:rsidRDefault="006365A1" w:rsidP="006D0A04">
      <w:pPr>
        <w:shd w:val="clear" w:color="auto" w:fill="FFFFFF" w:themeFill="background1"/>
        <w:spacing w:after="0"/>
        <w:ind w:firstLine="709"/>
        <w:jc w:val="both"/>
        <w:rPr>
          <w:rFonts w:ascii="Arial" w:eastAsia="Arial Unicode MS" w:hAnsi="Arial" w:cs="Arial"/>
          <w:sz w:val="28"/>
          <w:szCs w:val="28"/>
        </w:rPr>
      </w:pPr>
      <w:r w:rsidRPr="00DC0A11">
        <w:rPr>
          <w:rFonts w:ascii="Arial" w:eastAsia="Arial Unicode MS" w:hAnsi="Arial" w:cs="Arial"/>
          <w:sz w:val="28"/>
          <w:szCs w:val="28"/>
        </w:rPr>
        <w:t>В ходе введения новых стандартов существенно изменилось и материально</w:t>
      </w:r>
      <w:r w:rsidRPr="009D314D">
        <w:rPr>
          <w:rFonts w:ascii="Arial" w:eastAsia="Arial Unicode MS" w:hAnsi="Arial" w:cs="Arial"/>
          <w:b/>
          <w:sz w:val="28"/>
          <w:szCs w:val="28"/>
        </w:rPr>
        <w:t>- техническое оснащение учебного процесса</w:t>
      </w:r>
      <w:r w:rsidRPr="00DC0A11">
        <w:rPr>
          <w:rFonts w:ascii="Arial" w:eastAsia="Arial Unicode MS" w:hAnsi="Arial" w:cs="Arial"/>
          <w:sz w:val="28"/>
          <w:szCs w:val="28"/>
        </w:rPr>
        <w:t>: школами получены и используются в работе инвариантная часть</w:t>
      </w:r>
      <w:r w:rsidR="00305565" w:rsidRPr="00DC0A11">
        <w:rPr>
          <w:rFonts w:ascii="Arial" w:eastAsia="Arial Unicode MS" w:hAnsi="Arial" w:cs="Arial"/>
          <w:sz w:val="28"/>
          <w:szCs w:val="28"/>
        </w:rPr>
        <w:t xml:space="preserve"> УП</w:t>
      </w:r>
      <w:r w:rsidRPr="00DC0A11">
        <w:rPr>
          <w:rFonts w:ascii="Arial" w:eastAsia="Arial Unicode MS" w:hAnsi="Arial" w:cs="Arial"/>
          <w:sz w:val="28"/>
          <w:szCs w:val="28"/>
        </w:rPr>
        <w:t xml:space="preserve"> минимального необходимого перечня учебного оборудования (интерактивная доска, микроскоп цифровой, ноутбук, проектор, многофункциональная оргтехника и другое). Вариативная часть  оборудования включает в себя разнообразный перечень оборудования, которые школы формировали самостоятельно, в том числе учитывая потребность для организации внеурочной деятельности.</w:t>
      </w:r>
    </w:p>
    <w:p w:rsidR="006365A1" w:rsidRPr="00DC0A11" w:rsidRDefault="006365A1" w:rsidP="006D0A04">
      <w:pPr>
        <w:spacing w:after="0"/>
        <w:ind w:firstLine="709"/>
        <w:jc w:val="both"/>
        <w:rPr>
          <w:rFonts w:ascii="Arial" w:eastAsia="Arial Unicode MS" w:hAnsi="Arial" w:cs="Arial"/>
          <w:sz w:val="28"/>
          <w:szCs w:val="28"/>
        </w:rPr>
      </w:pPr>
      <w:r w:rsidRPr="00DC0A11">
        <w:rPr>
          <w:rFonts w:ascii="Arial" w:eastAsia="Arial Unicode MS" w:hAnsi="Arial" w:cs="Arial"/>
          <w:sz w:val="28"/>
          <w:szCs w:val="28"/>
        </w:rPr>
        <w:t xml:space="preserve">Этим самым мы добились заметных изменений в части оснащения школ, но </w:t>
      </w:r>
      <w:r w:rsidRPr="00DC0A11">
        <w:rPr>
          <w:rFonts w:ascii="Arial" w:eastAsia="Arial Unicode MS" w:hAnsi="Arial" w:cs="Arial"/>
          <w:b/>
          <w:sz w:val="28"/>
          <w:szCs w:val="28"/>
        </w:rPr>
        <w:t>пока нет</w:t>
      </w:r>
      <w:r w:rsidRPr="00DC0A11">
        <w:rPr>
          <w:rFonts w:ascii="Arial" w:eastAsia="Arial Unicode MS" w:hAnsi="Arial" w:cs="Arial"/>
          <w:sz w:val="28"/>
          <w:szCs w:val="28"/>
        </w:rPr>
        <w:t xml:space="preserve"> ярко выраженных качественно новых результатов, обозначенных в стандартах. Необходимо более активно приступить к использованию образовательных технологий, нацеленных на новые результаты, обозначенные в стандартах, планировать образовательные результаты с учетом развития, а не занижения.</w:t>
      </w:r>
    </w:p>
    <w:p w:rsidR="006365A1" w:rsidRPr="00DC0A11" w:rsidRDefault="006365A1" w:rsidP="006D0A04">
      <w:pPr>
        <w:shd w:val="clear" w:color="auto" w:fill="FFFFFF" w:themeFill="background1"/>
        <w:spacing w:after="0"/>
        <w:ind w:right="-143" w:firstLine="709"/>
        <w:contextualSpacing/>
        <w:jc w:val="both"/>
        <w:rPr>
          <w:rFonts w:ascii="Arial" w:eastAsia="Arial Unicode MS" w:hAnsi="Arial" w:cs="Arial"/>
          <w:sz w:val="28"/>
          <w:szCs w:val="28"/>
        </w:rPr>
      </w:pPr>
      <w:r w:rsidRPr="00DC0A11">
        <w:rPr>
          <w:rFonts w:ascii="Arial" w:eastAsia="Arial Unicode MS" w:hAnsi="Arial" w:cs="Arial"/>
          <w:sz w:val="28"/>
          <w:szCs w:val="28"/>
        </w:rPr>
        <w:t xml:space="preserve">Задача по </w:t>
      </w:r>
      <w:r w:rsidRPr="00DC0A11">
        <w:rPr>
          <w:rFonts w:ascii="Arial" w:eastAsia="Arial Unicode MS" w:hAnsi="Arial" w:cs="Arial"/>
          <w:b/>
          <w:sz w:val="28"/>
          <w:szCs w:val="28"/>
        </w:rPr>
        <w:t>приведению работы официальных сайтов</w:t>
      </w:r>
      <w:r w:rsidRPr="00DC0A11">
        <w:rPr>
          <w:rFonts w:ascii="Arial" w:eastAsia="Arial Unicode MS" w:hAnsi="Arial" w:cs="Arial"/>
          <w:sz w:val="28"/>
          <w:szCs w:val="28"/>
        </w:rPr>
        <w:t xml:space="preserve"> в соответствие требованиям на формальном уровне решена. Теперь все зависит от заинтересованности и ответственности руководителей в части использования сайта как инструмента, усиливающего  процесс Управления учреждением и открытости образовательного учреждения.</w:t>
      </w:r>
    </w:p>
    <w:p w:rsidR="006D0A04" w:rsidRDefault="006D0A04" w:rsidP="00DF4019">
      <w:pPr>
        <w:ind w:firstLine="709"/>
        <w:jc w:val="both"/>
        <w:rPr>
          <w:rFonts w:ascii="Arial" w:eastAsia="Arial Unicode MS" w:hAnsi="Arial" w:cs="Arial"/>
          <w:b/>
          <w:sz w:val="28"/>
          <w:szCs w:val="28"/>
        </w:rPr>
      </w:pPr>
    </w:p>
    <w:p w:rsidR="001E358B" w:rsidRPr="00DC0A11" w:rsidRDefault="001E358B" w:rsidP="00DF4019">
      <w:pPr>
        <w:ind w:firstLine="709"/>
        <w:jc w:val="both"/>
        <w:rPr>
          <w:rFonts w:ascii="Arial" w:eastAsia="Arial Unicode MS" w:hAnsi="Arial" w:cs="Arial"/>
          <w:b/>
          <w:sz w:val="28"/>
          <w:szCs w:val="28"/>
        </w:rPr>
      </w:pPr>
      <w:r w:rsidRPr="00DC0A11">
        <w:rPr>
          <w:rFonts w:ascii="Arial" w:eastAsia="Arial Unicode MS" w:hAnsi="Arial" w:cs="Arial"/>
          <w:b/>
          <w:sz w:val="28"/>
          <w:szCs w:val="28"/>
        </w:rPr>
        <w:t>Итоги поступления выпускников ЭМР в рамках целевой контрактной подготовки.</w:t>
      </w:r>
    </w:p>
    <w:p w:rsidR="001E358B" w:rsidRPr="00DC0A11" w:rsidRDefault="001E358B" w:rsidP="00DF4019">
      <w:pPr>
        <w:ind w:firstLine="709"/>
        <w:jc w:val="both"/>
        <w:rPr>
          <w:rFonts w:ascii="Arial" w:eastAsia="Arial Unicode MS" w:hAnsi="Arial" w:cs="Arial"/>
          <w:sz w:val="28"/>
          <w:szCs w:val="28"/>
        </w:rPr>
      </w:pPr>
      <w:r w:rsidRPr="00DC0A11">
        <w:rPr>
          <w:rFonts w:ascii="Arial" w:eastAsia="Arial Unicode MS" w:hAnsi="Arial" w:cs="Arial"/>
          <w:sz w:val="28"/>
          <w:szCs w:val="28"/>
        </w:rPr>
        <w:t xml:space="preserve">В связи с выходом нового порядка заключений договоров целевой контрактной подготовки, в 2014 году не создавалась районная приемная комиссия. С абитуриентами была проведена индивидуальная работа. Администрацией района заключены договоры с Сибирским аэрокосмическим университетом на обучение 1 студента – выпускника БСШ и с Сибирским федеральным университетом – на обучение 7 </w:t>
      </w:r>
      <w:r w:rsidRPr="00DC0A11">
        <w:rPr>
          <w:rFonts w:ascii="Arial" w:eastAsia="Arial Unicode MS" w:hAnsi="Arial" w:cs="Arial"/>
          <w:sz w:val="28"/>
          <w:szCs w:val="28"/>
        </w:rPr>
        <w:lastRenderedPageBreak/>
        <w:t>студентов – выпускников ТСШ, ТСШИ и БСШ. Еще у 4-х абитуриентов не хватило баллов.</w:t>
      </w:r>
    </w:p>
    <w:p w:rsidR="00206D19" w:rsidRDefault="00206D19" w:rsidP="006D0A04">
      <w:pPr>
        <w:spacing w:after="0"/>
        <w:ind w:firstLine="426"/>
        <w:jc w:val="both"/>
        <w:rPr>
          <w:rFonts w:ascii="Arial" w:eastAsia="Arial Unicode MS" w:hAnsi="Arial" w:cs="Arial"/>
          <w:sz w:val="28"/>
          <w:szCs w:val="28"/>
        </w:rPr>
      </w:pPr>
      <w:r w:rsidRPr="00DC0A11">
        <w:rPr>
          <w:rFonts w:ascii="Arial" w:eastAsia="Arial Unicode MS" w:hAnsi="Arial" w:cs="Arial"/>
          <w:b/>
          <w:sz w:val="28"/>
          <w:szCs w:val="28"/>
        </w:rPr>
        <w:t>Методическая работа в районе</w:t>
      </w:r>
      <w:r w:rsidRPr="00DC0A11">
        <w:rPr>
          <w:rFonts w:ascii="Arial" w:eastAsia="Arial Unicode MS" w:hAnsi="Arial" w:cs="Arial"/>
          <w:sz w:val="28"/>
          <w:szCs w:val="28"/>
        </w:rPr>
        <w:t xml:space="preserve"> осуществляется через методические кабинеты ЭПЦ, межшкольные</w:t>
      </w:r>
      <w:r w:rsidR="005F3EEC" w:rsidRPr="00DC0A11">
        <w:rPr>
          <w:rFonts w:ascii="Arial" w:eastAsia="Arial Unicode MS" w:hAnsi="Arial" w:cs="Arial"/>
          <w:sz w:val="28"/>
          <w:szCs w:val="28"/>
        </w:rPr>
        <w:t xml:space="preserve"> и школьные методические объединения</w:t>
      </w:r>
      <w:r w:rsidR="003C4078" w:rsidRPr="00DC0A11">
        <w:rPr>
          <w:rFonts w:ascii="Arial" w:eastAsia="Arial Unicode MS" w:hAnsi="Arial" w:cs="Arial"/>
          <w:sz w:val="28"/>
          <w:szCs w:val="28"/>
        </w:rPr>
        <w:t>,</w:t>
      </w:r>
      <w:r w:rsidR="005F3EEC" w:rsidRPr="00DC0A11">
        <w:rPr>
          <w:rFonts w:ascii="Arial" w:eastAsia="Arial Unicode MS" w:hAnsi="Arial" w:cs="Arial"/>
          <w:sz w:val="28"/>
          <w:szCs w:val="28"/>
        </w:rPr>
        <w:t xml:space="preserve"> главной задачей которых является</w:t>
      </w:r>
      <w:r w:rsidRPr="00DC0A11">
        <w:rPr>
          <w:rFonts w:ascii="Arial" w:eastAsia="Arial Unicode MS" w:hAnsi="Arial" w:cs="Arial"/>
          <w:sz w:val="28"/>
          <w:szCs w:val="28"/>
        </w:rPr>
        <w:t xml:space="preserve"> </w:t>
      </w:r>
      <w:r w:rsidR="005F3EEC" w:rsidRPr="00DC0A11">
        <w:rPr>
          <w:rFonts w:ascii="Arial" w:eastAsia="Arial Unicode MS" w:hAnsi="Arial" w:cs="Arial"/>
          <w:sz w:val="28"/>
          <w:szCs w:val="28"/>
        </w:rPr>
        <w:t xml:space="preserve">организационно-методическое сопровождение федеральных государственных образовательных стандартов на всех уровнях образования; </w:t>
      </w:r>
      <w:r w:rsidR="0007638D" w:rsidRPr="00DC0A11">
        <w:rPr>
          <w:rFonts w:ascii="Arial" w:eastAsia="Arial Unicode MS" w:hAnsi="Arial" w:cs="Arial"/>
          <w:sz w:val="28"/>
          <w:szCs w:val="28"/>
        </w:rPr>
        <w:t>организация по участию</w:t>
      </w:r>
      <w:r w:rsidR="005F3EEC" w:rsidRPr="00DC0A11">
        <w:rPr>
          <w:rFonts w:ascii="Arial" w:eastAsia="Arial Unicode MS" w:hAnsi="Arial" w:cs="Arial"/>
          <w:sz w:val="28"/>
          <w:szCs w:val="28"/>
        </w:rPr>
        <w:t xml:space="preserve"> </w:t>
      </w:r>
      <w:proofErr w:type="gramStart"/>
      <w:r w:rsidR="005F3EEC" w:rsidRPr="00DC0A11">
        <w:rPr>
          <w:rFonts w:ascii="Arial" w:eastAsia="Arial Unicode MS" w:hAnsi="Arial" w:cs="Arial"/>
          <w:sz w:val="28"/>
          <w:szCs w:val="28"/>
        </w:rPr>
        <w:t>в</w:t>
      </w:r>
      <w:proofErr w:type="gramEnd"/>
      <w:r w:rsidR="005F3EEC" w:rsidRPr="00DC0A11">
        <w:rPr>
          <w:rFonts w:ascii="Arial" w:eastAsia="Arial Unicode MS" w:hAnsi="Arial" w:cs="Arial"/>
          <w:sz w:val="28"/>
          <w:szCs w:val="28"/>
        </w:rPr>
        <w:t xml:space="preserve">  Всероссийских олимпиад</w:t>
      </w:r>
      <w:r w:rsidR="003C4078" w:rsidRPr="00DC0A11">
        <w:rPr>
          <w:rFonts w:ascii="Arial" w:eastAsia="Arial Unicode MS" w:hAnsi="Arial" w:cs="Arial"/>
          <w:sz w:val="28"/>
          <w:szCs w:val="28"/>
        </w:rPr>
        <w:t>ах</w:t>
      </w:r>
      <w:r w:rsidR="005F3EEC" w:rsidRPr="00DC0A11">
        <w:rPr>
          <w:rFonts w:ascii="Arial" w:eastAsia="Arial Unicode MS" w:hAnsi="Arial" w:cs="Arial"/>
          <w:sz w:val="28"/>
          <w:szCs w:val="28"/>
        </w:rPr>
        <w:t xml:space="preserve"> на муниципальном уровне, участие в проведении итоговой аттестации.</w:t>
      </w:r>
    </w:p>
    <w:p w:rsidR="00CF43BB" w:rsidRDefault="00CF43BB" w:rsidP="006D0A04">
      <w:pPr>
        <w:pStyle w:val="210"/>
        <w:spacing w:line="276" w:lineRule="auto"/>
        <w:ind w:firstLine="567"/>
        <w:rPr>
          <w:rFonts w:ascii="Arial" w:hAnsi="Arial" w:cs="Arial"/>
        </w:rPr>
      </w:pPr>
      <w:r w:rsidRPr="00CF43BB">
        <w:rPr>
          <w:rFonts w:ascii="Arial" w:hAnsi="Arial" w:cs="Arial"/>
        </w:rPr>
        <w:t>Одним из инструментов реализации стратегии образования в меняющемся мире станет профессиональный стандарт педагога</w:t>
      </w:r>
      <w:r>
        <w:rPr>
          <w:rFonts w:ascii="Arial" w:hAnsi="Arial" w:cs="Arial"/>
        </w:rPr>
        <w:t xml:space="preserve">, который </w:t>
      </w:r>
      <w:r w:rsidRPr="00CF43BB">
        <w:rPr>
          <w:rFonts w:ascii="Arial" w:hAnsi="Arial" w:cs="Arial"/>
        </w:rPr>
        <w:t xml:space="preserve"> устанавливает  единые требования к содержанию и качеству педагогической деятельности.</w:t>
      </w:r>
      <w:r>
        <w:rPr>
          <w:rFonts w:ascii="Arial" w:hAnsi="Arial" w:cs="Arial"/>
        </w:rPr>
        <w:t xml:space="preserve"> </w:t>
      </w:r>
      <w:r w:rsidRPr="005E597D">
        <w:rPr>
          <w:rFonts w:ascii="Arial" w:hAnsi="Arial" w:cs="Arial"/>
        </w:rPr>
        <w:t xml:space="preserve">Новый стандарт </w:t>
      </w:r>
      <w:r>
        <w:rPr>
          <w:rFonts w:ascii="Arial" w:hAnsi="Arial" w:cs="Arial"/>
        </w:rPr>
        <w:t xml:space="preserve"> неизбежно </w:t>
      </w:r>
      <w:r w:rsidRPr="005E597D">
        <w:rPr>
          <w:rFonts w:ascii="Arial" w:hAnsi="Arial" w:cs="Arial"/>
        </w:rPr>
        <w:t xml:space="preserve">влечёт за собой необходимость подготовки и повышения квалификации </w:t>
      </w:r>
      <w:proofErr w:type="spellStart"/>
      <w:r w:rsidRPr="005E597D">
        <w:rPr>
          <w:rFonts w:ascii="Arial" w:hAnsi="Arial" w:cs="Arial"/>
        </w:rPr>
        <w:t>кадров</w:t>
      </w:r>
      <w:proofErr w:type="gramStart"/>
      <w:r w:rsidRPr="005E597D">
        <w:rPr>
          <w:rFonts w:ascii="Arial" w:hAnsi="Arial" w:cs="Arial"/>
        </w:rPr>
        <w:t>.П</w:t>
      </w:r>
      <w:proofErr w:type="gramEnd"/>
      <w:r w:rsidRPr="005E597D">
        <w:rPr>
          <w:rFonts w:ascii="Arial" w:hAnsi="Arial" w:cs="Arial"/>
        </w:rPr>
        <w:t>ри</w:t>
      </w:r>
      <w:proofErr w:type="spellEnd"/>
      <w:r w:rsidRPr="005E597D">
        <w:rPr>
          <w:rFonts w:ascii="Arial" w:hAnsi="Arial" w:cs="Arial"/>
        </w:rPr>
        <w:t xml:space="preserve"> этом в соответствии с новым законом повышение квалификации педагогических работников будет проходить чаще - один раз в три года, а не  в 5 лет, как было раньше. </w:t>
      </w:r>
    </w:p>
    <w:p w:rsidR="00206D19" w:rsidRPr="003B4428" w:rsidRDefault="00206D19" w:rsidP="003B4428">
      <w:pPr>
        <w:ind w:firstLine="709"/>
        <w:jc w:val="both"/>
        <w:rPr>
          <w:rFonts w:ascii="Arial" w:eastAsia="Arial Unicode MS" w:hAnsi="Arial" w:cs="Arial"/>
          <w:sz w:val="28"/>
          <w:szCs w:val="28"/>
        </w:rPr>
      </w:pPr>
      <w:r w:rsidRPr="00DC0A11">
        <w:rPr>
          <w:rFonts w:ascii="Arial" w:eastAsia="Arial Unicode MS" w:hAnsi="Arial" w:cs="Arial"/>
          <w:sz w:val="28"/>
          <w:szCs w:val="28"/>
        </w:rPr>
        <w:t xml:space="preserve">Одним из важнейших средств оценки и развития профессионализма педагогических работников </w:t>
      </w:r>
      <w:r w:rsidRPr="00DC0A11">
        <w:rPr>
          <w:rFonts w:ascii="Arial" w:eastAsia="Arial Unicode MS" w:hAnsi="Arial" w:cs="Arial"/>
          <w:b/>
          <w:sz w:val="28"/>
          <w:szCs w:val="28"/>
        </w:rPr>
        <w:t>является аттестация педагогических работников</w:t>
      </w:r>
      <w:r w:rsidRPr="00DC0A11">
        <w:rPr>
          <w:rFonts w:ascii="Arial" w:eastAsia="Arial Unicode MS" w:hAnsi="Arial" w:cs="Arial"/>
          <w:sz w:val="28"/>
          <w:szCs w:val="28"/>
        </w:rPr>
        <w:t xml:space="preserve">. </w:t>
      </w:r>
      <w:proofErr w:type="gramStart"/>
      <w:r w:rsidRPr="00DC0A11">
        <w:rPr>
          <w:rFonts w:ascii="Arial" w:eastAsia="Arial Unicode MS" w:hAnsi="Arial" w:cs="Arial"/>
          <w:sz w:val="28"/>
          <w:szCs w:val="28"/>
        </w:rPr>
        <w:t xml:space="preserve">В соответствии с Порядком аттестации педагогических работников государственных и муниципальных образовательных учреждений, который утвержден приказом Министерства образования и науки РФ от 7 апреля  2014 года № 276,  аттестация проводится в целях подтверждения соответствия педагогических работников занимаемых ими должностей на основе оценки их профессиональной деятельности или установления соответствия уровня квалификации педагогических работников требованиям, предъявляемым к квалификационным </w:t>
      </w:r>
      <w:r w:rsidRPr="003B4428">
        <w:rPr>
          <w:rFonts w:ascii="Arial" w:eastAsia="Arial Unicode MS" w:hAnsi="Arial" w:cs="Arial"/>
          <w:sz w:val="28"/>
          <w:szCs w:val="28"/>
        </w:rPr>
        <w:t>категориям (первой или высшей).</w:t>
      </w:r>
      <w:proofErr w:type="gramEnd"/>
    </w:p>
    <w:p w:rsidR="0007638D" w:rsidRPr="003B4428" w:rsidRDefault="0007638D" w:rsidP="003B4428">
      <w:pPr>
        <w:ind w:firstLine="709"/>
        <w:jc w:val="both"/>
        <w:rPr>
          <w:rFonts w:ascii="Arial" w:eastAsia="Arial Unicode MS" w:hAnsi="Arial" w:cs="Arial"/>
          <w:sz w:val="28"/>
          <w:szCs w:val="28"/>
        </w:rPr>
      </w:pPr>
      <w:r w:rsidRPr="003B4428">
        <w:rPr>
          <w:rFonts w:ascii="Arial" w:eastAsia="Arial Unicode MS" w:hAnsi="Arial" w:cs="Arial"/>
          <w:sz w:val="28"/>
          <w:szCs w:val="28"/>
        </w:rPr>
        <w:t xml:space="preserve">В период 2013-2014 учебного года </w:t>
      </w:r>
      <w:r w:rsidR="003B4428" w:rsidRPr="003B4428">
        <w:rPr>
          <w:rFonts w:ascii="Arial" w:eastAsia="Arial Unicode MS" w:hAnsi="Arial" w:cs="Arial"/>
          <w:sz w:val="28"/>
          <w:szCs w:val="28"/>
        </w:rPr>
        <w:t>29</w:t>
      </w:r>
      <w:r w:rsidRPr="003B4428">
        <w:rPr>
          <w:rFonts w:ascii="Arial" w:eastAsia="Arial Unicode MS" w:hAnsi="Arial" w:cs="Arial"/>
          <w:sz w:val="28"/>
          <w:szCs w:val="28"/>
        </w:rPr>
        <w:t xml:space="preserve"> педагога были заявлены на прохождение аттестации.</w:t>
      </w:r>
    </w:p>
    <w:p w:rsidR="0007638D" w:rsidRPr="003B4428" w:rsidRDefault="0007638D" w:rsidP="003B4428">
      <w:pPr>
        <w:ind w:firstLine="709"/>
        <w:jc w:val="both"/>
        <w:rPr>
          <w:rFonts w:ascii="Arial" w:eastAsia="Arial Unicode MS" w:hAnsi="Arial" w:cs="Arial"/>
          <w:sz w:val="28"/>
          <w:szCs w:val="28"/>
        </w:rPr>
      </w:pPr>
      <w:r w:rsidRPr="003B4428">
        <w:rPr>
          <w:rFonts w:ascii="Arial" w:eastAsia="Arial Unicode MS" w:hAnsi="Arial" w:cs="Arial"/>
          <w:sz w:val="28"/>
          <w:szCs w:val="28"/>
        </w:rPr>
        <w:t>На первую квалификационную категорию подано 26  заявлений.</w:t>
      </w:r>
    </w:p>
    <w:p w:rsidR="0007638D" w:rsidRPr="003B4428" w:rsidRDefault="0007638D" w:rsidP="003B4428">
      <w:pPr>
        <w:ind w:firstLine="709"/>
        <w:jc w:val="both"/>
        <w:rPr>
          <w:rFonts w:ascii="Arial" w:eastAsia="Arial Unicode MS" w:hAnsi="Arial" w:cs="Arial"/>
          <w:sz w:val="28"/>
          <w:szCs w:val="28"/>
        </w:rPr>
      </w:pPr>
      <w:r w:rsidRPr="003B4428">
        <w:rPr>
          <w:rFonts w:ascii="Arial" w:eastAsia="Arial Unicode MS" w:hAnsi="Arial" w:cs="Arial"/>
          <w:sz w:val="28"/>
          <w:szCs w:val="28"/>
        </w:rPr>
        <w:t xml:space="preserve">Материалы и результаты деятельности  </w:t>
      </w:r>
      <w:r w:rsidR="003B4428" w:rsidRPr="003B4428">
        <w:rPr>
          <w:rFonts w:ascii="Arial" w:eastAsia="Arial Unicode MS" w:hAnsi="Arial" w:cs="Arial"/>
          <w:sz w:val="28"/>
          <w:szCs w:val="28"/>
        </w:rPr>
        <w:t>19 (73</w:t>
      </w:r>
      <w:r w:rsidRPr="003B4428">
        <w:rPr>
          <w:rFonts w:ascii="Arial" w:eastAsia="Arial Unicode MS" w:hAnsi="Arial" w:cs="Arial"/>
          <w:sz w:val="28"/>
          <w:szCs w:val="28"/>
        </w:rPr>
        <w:t>,</w:t>
      </w:r>
      <w:r w:rsidR="003B4428" w:rsidRPr="003B4428">
        <w:rPr>
          <w:rFonts w:ascii="Arial" w:eastAsia="Arial Unicode MS" w:hAnsi="Arial" w:cs="Arial"/>
          <w:sz w:val="28"/>
          <w:szCs w:val="28"/>
        </w:rPr>
        <w:t>1</w:t>
      </w:r>
      <w:r w:rsidRPr="003B4428">
        <w:rPr>
          <w:rFonts w:ascii="Arial" w:eastAsia="Arial Unicode MS" w:hAnsi="Arial" w:cs="Arial"/>
          <w:sz w:val="28"/>
          <w:szCs w:val="28"/>
        </w:rPr>
        <w:t xml:space="preserve"> %) педагогов соответствовали требованиям, предъявляемым к первой квалификационной  категории. </w:t>
      </w:r>
    </w:p>
    <w:p w:rsidR="0007638D" w:rsidRPr="003B4428" w:rsidRDefault="0007638D" w:rsidP="003B4428">
      <w:pPr>
        <w:ind w:firstLine="709"/>
        <w:jc w:val="both"/>
        <w:rPr>
          <w:rFonts w:ascii="Arial" w:eastAsia="Arial Unicode MS" w:hAnsi="Arial" w:cs="Arial"/>
          <w:sz w:val="28"/>
          <w:szCs w:val="28"/>
        </w:rPr>
      </w:pPr>
      <w:r w:rsidRPr="003B4428">
        <w:rPr>
          <w:rFonts w:ascii="Arial" w:eastAsia="Arial Unicode MS" w:hAnsi="Arial" w:cs="Arial"/>
          <w:sz w:val="28"/>
          <w:szCs w:val="28"/>
        </w:rPr>
        <w:t xml:space="preserve">На высшую квалификационную категорию подано </w:t>
      </w:r>
      <w:r w:rsidR="003B4428" w:rsidRPr="003B4428">
        <w:rPr>
          <w:rFonts w:ascii="Arial" w:eastAsia="Arial Unicode MS" w:hAnsi="Arial" w:cs="Arial"/>
          <w:sz w:val="28"/>
          <w:szCs w:val="28"/>
        </w:rPr>
        <w:t>3</w:t>
      </w:r>
      <w:r w:rsidRPr="003B4428">
        <w:rPr>
          <w:rFonts w:ascii="Arial" w:eastAsia="Arial Unicode MS" w:hAnsi="Arial" w:cs="Arial"/>
          <w:sz w:val="28"/>
          <w:szCs w:val="28"/>
        </w:rPr>
        <w:t xml:space="preserve"> заявления. </w:t>
      </w:r>
    </w:p>
    <w:p w:rsidR="0007638D" w:rsidRPr="003B4428" w:rsidRDefault="0007638D" w:rsidP="003B4428">
      <w:pPr>
        <w:ind w:firstLine="709"/>
        <w:jc w:val="both"/>
        <w:rPr>
          <w:rFonts w:ascii="Arial" w:eastAsia="Arial Unicode MS" w:hAnsi="Arial" w:cs="Arial"/>
          <w:sz w:val="28"/>
          <w:szCs w:val="28"/>
        </w:rPr>
      </w:pPr>
      <w:r w:rsidRPr="003B4428">
        <w:rPr>
          <w:rFonts w:ascii="Arial" w:eastAsia="Arial Unicode MS" w:hAnsi="Arial" w:cs="Arial"/>
          <w:sz w:val="28"/>
          <w:szCs w:val="28"/>
        </w:rPr>
        <w:t xml:space="preserve">Материалы и результаты деятельности </w:t>
      </w:r>
      <w:r w:rsidR="003B4428" w:rsidRPr="003B4428">
        <w:rPr>
          <w:rFonts w:ascii="Arial" w:eastAsia="Arial Unicode MS" w:hAnsi="Arial" w:cs="Arial"/>
          <w:sz w:val="28"/>
          <w:szCs w:val="28"/>
        </w:rPr>
        <w:t>3</w:t>
      </w:r>
      <w:r w:rsidRPr="003B4428">
        <w:rPr>
          <w:rFonts w:ascii="Arial" w:eastAsia="Arial Unicode MS" w:hAnsi="Arial" w:cs="Arial"/>
          <w:sz w:val="28"/>
          <w:szCs w:val="28"/>
        </w:rPr>
        <w:t xml:space="preserve"> (100%)  педагогов соответствовали  требованиям, предъявляемым к высшей квалификационной категории. </w:t>
      </w:r>
    </w:p>
    <w:p w:rsidR="00A95CD7" w:rsidRPr="00DC0A11" w:rsidRDefault="00E87B99" w:rsidP="003B4428">
      <w:pPr>
        <w:ind w:firstLine="709"/>
        <w:jc w:val="both"/>
        <w:rPr>
          <w:rFonts w:ascii="Arial" w:eastAsia="Arial Unicode MS" w:hAnsi="Arial" w:cs="Arial"/>
          <w:sz w:val="28"/>
          <w:szCs w:val="28"/>
        </w:rPr>
      </w:pPr>
      <w:r w:rsidRPr="009D314D">
        <w:rPr>
          <w:rFonts w:ascii="Arial" w:eastAsia="Arial Unicode MS" w:hAnsi="Arial" w:cs="Arial"/>
          <w:b/>
          <w:sz w:val="28"/>
          <w:szCs w:val="28"/>
        </w:rPr>
        <w:lastRenderedPageBreak/>
        <w:t>Сегодня, говоря о развитии системы образования Эвенкии нельзя обойти  тему изучения родных языков КМНС</w:t>
      </w:r>
      <w:r w:rsidRPr="00DC0A11">
        <w:rPr>
          <w:rFonts w:ascii="Arial" w:eastAsia="Arial Unicode MS" w:hAnsi="Arial" w:cs="Arial"/>
          <w:sz w:val="28"/>
          <w:szCs w:val="28"/>
        </w:rPr>
        <w:t xml:space="preserve">. Для решения актуальных проблем сохранения родных языков КМНС требуются новые  подходы  </w:t>
      </w:r>
      <w:r w:rsidRPr="003B4428">
        <w:rPr>
          <w:rFonts w:ascii="Arial" w:eastAsia="Arial Unicode MS" w:hAnsi="Arial" w:cs="Arial"/>
          <w:sz w:val="28"/>
          <w:szCs w:val="28"/>
        </w:rPr>
        <w:t xml:space="preserve">развития национального (родного) языка. </w:t>
      </w:r>
      <w:r w:rsidR="00A95CD7" w:rsidRPr="003B4428">
        <w:rPr>
          <w:rFonts w:ascii="Arial" w:eastAsia="Arial Unicode MS" w:hAnsi="Arial" w:cs="Arial"/>
          <w:sz w:val="28"/>
          <w:szCs w:val="28"/>
        </w:rPr>
        <w:t>Решение этого вопроса сдвинулос</w:t>
      </w:r>
      <w:r w:rsidR="00DC0A11" w:rsidRPr="003B4428">
        <w:rPr>
          <w:rFonts w:ascii="Arial" w:eastAsia="Arial Unicode MS" w:hAnsi="Arial" w:cs="Arial"/>
          <w:sz w:val="28"/>
          <w:szCs w:val="28"/>
        </w:rPr>
        <w:t>ь</w:t>
      </w:r>
      <w:r w:rsidR="00A95CD7" w:rsidRPr="003B4428">
        <w:rPr>
          <w:rFonts w:ascii="Arial" w:eastAsia="Arial Unicode MS" w:hAnsi="Arial" w:cs="Arial"/>
          <w:sz w:val="28"/>
          <w:szCs w:val="28"/>
        </w:rPr>
        <w:t xml:space="preserve"> с места. Правительством</w:t>
      </w:r>
      <w:r w:rsidR="00A95CD7" w:rsidRPr="00DC0A11">
        <w:rPr>
          <w:rFonts w:ascii="Arial" w:hAnsi="Arial" w:cs="Arial"/>
          <w:iCs/>
        </w:rPr>
        <w:t xml:space="preserve"> </w:t>
      </w:r>
      <w:r w:rsidR="00A95CD7" w:rsidRPr="003B4428">
        <w:rPr>
          <w:rFonts w:ascii="Arial" w:eastAsia="Arial Unicode MS" w:hAnsi="Arial" w:cs="Arial"/>
          <w:sz w:val="28"/>
          <w:szCs w:val="28"/>
        </w:rPr>
        <w:t>края подготовлен Проект Закона «</w:t>
      </w:r>
      <w:r w:rsidR="00A95CD7" w:rsidRPr="00DC0A11">
        <w:rPr>
          <w:rFonts w:ascii="Arial" w:eastAsia="Arial Unicode MS" w:hAnsi="Arial" w:cs="Arial"/>
          <w:sz w:val="28"/>
          <w:szCs w:val="28"/>
        </w:rPr>
        <w:t xml:space="preserve">О </w:t>
      </w:r>
      <w:r w:rsidR="00DC0A11">
        <w:rPr>
          <w:rFonts w:ascii="Arial" w:eastAsia="Arial Unicode MS" w:hAnsi="Arial" w:cs="Arial"/>
          <w:sz w:val="28"/>
          <w:szCs w:val="28"/>
        </w:rPr>
        <w:t>сохранении, изучении и развитии родных языков коренных малочисленных народов</w:t>
      </w:r>
      <w:r w:rsidR="003B4428">
        <w:rPr>
          <w:rFonts w:ascii="Arial" w:eastAsia="Arial Unicode MS" w:hAnsi="Arial" w:cs="Arial"/>
          <w:sz w:val="28"/>
          <w:szCs w:val="28"/>
        </w:rPr>
        <w:t xml:space="preserve">, проживающих на территории Красноярского края» </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Настоящий закон направлен на создание условий для сохранения, обеспечение изучения, равноправного и самобытного развития родных языков.</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2. Основными мерами по сохранению, изучению и развитию родных языков, осуществляемыми органами государственной власти Красноярского края, являются:</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а) создание условий для использования родных языков в различных сферах жизни;</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б) создание системы обучения и воспитания подрастающего поколения     на родном языке;</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в) издание учебных пособий, литературы на родных языках;</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г) создание условий для научных исследований в области сохранения, изучения и развития родных языков;</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proofErr w:type="spellStart"/>
      <w:r w:rsidRPr="003B4428">
        <w:rPr>
          <w:rFonts w:ascii="Arial" w:hAnsi="Arial" w:cs="Arial"/>
          <w:bCs/>
          <w:sz w:val="28"/>
          <w:szCs w:val="28"/>
        </w:rPr>
        <w:t>д</w:t>
      </w:r>
      <w:proofErr w:type="spellEnd"/>
      <w:r w:rsidRPr="003B4428">
        <w:rPr>
          <w:rFonts w:ascii="Arial" w:hAnsi="Arial" w:cs="Arial"/>
          <w:bCs/>
          <w:sz w:val="28"/>
          <w:szCs w:val="28"/>
        </w:rPr>
        <w:t>) создание условий для распространения через средства массовой информации сообщений и материалов на родных языках, включая организацию теле- и радиопередач;</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е) подготовка специалистов в области совершенствования системы образования для развития родных языков;</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 xml:space="preserve">ж) </w:t>
      </w:r>
      <w:proofErr w:type="spellStart"/>
      <w:r w:rsidRPr="003B4428">
        <w:rPr>
          <w:rFonts w:ascii="Arial" w:hAnsi="Arial" w:cs="Arial"/>
          <w:bCs/>
          <w:sz w:val="28"/>
          <w:szCs w:val="28"/>
        </w:rPr>
        <w:t>грантовая</w:t>
      </w:r>
      <w:proofErr w:type="spellEnd"/>
      <w:r w:rsidRPr="003B4428">
        <w:rPr>
          <w:rFonts w:ascii="Arial" w:hAnsi="Arial" w:cs="Arial"/>
          <w:bCs/>
          <w:sz w:val="28"/>
          <w:szCs w:val="28"/>
        </w:rPr>
        <w:t xml:space="preserve"> поддержка в целях сохранения, изучения и развития родных языков коренных малочисленных народов.</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2. Финансирование государственных программ по сохранению, изучению и развитию родных языков осуществляется за счет сре</w:t>
      </w:r>
      <w:proofErr w:type="gramStart"/>
      <w:r w:rsidRPr="003B4428">
        <w:rPr>
          <w:rFonts w:ascii="Arial" w:hAnsi="Arial" w:cs="Arial"/>
          <w:bCs/>
          <w:sz w:val="28"/>
          <w:szCs w:val="28"/>
        </w:rPr>
        <w:t>дств кр</w:t>
      </w:r>
      <w:proofErr w:type="gramEnd"/>
      <w:r w:rsidRPr="003B4428">
        <w:rPr>
          <w:rFonts w:ascii="Arial" w:hAnsi="Arial" w:cs="Arial"/>
          <w:bCs/>
          <w:sz w:val="28"/>
          <w:szCs w:val="28"/>
        </w:rPr>
        <w:t>аевого бюджета.</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 xml:space="preserve">4. </w:t>
      </w:r>
      <w:r w:rsidRPr="00B305D9">
        <w:rPr>
          <w:rFonts w:ascii="Arial" w:hAnsi="Arial" w:cs="Arial"/>
          <w:b/>
          <w:bCs/>
          <w:sz w:val="28"/>
          <w:szCs w:val="28"/>
        </w:rPr>
        <w:t>Порядок</w:t>
      </w:r>
      <w:r w:rsidRPr="003B4428">
        <w:rPr>
          <w:rFonts w:ascii="Arial" w:hAnsi="Arial" w:cs="Arial"/>
          <w:bCs/>
          <w:sz w:val="28"/>
          <w:szCs w:val="28"/>
        </w:rPr>
        <w:t xml:space="preserve"> реализации мер государственной поддержки, предусмотренных государственными программами</w:t>
      </w:r>
      <w:r w:rsidRPr="003B4428">
        <w:rPr>
          <w:rFonts w:ascii="Arial" w:hAnsi="Arial" w:cs="Arial"/>
        </w:rPr>
        <w:t xml:space="preserve"> </w:t>
      </w:r>
      <w:r w:rsidRPr="003B4428">
        <w:rPr>
          <w:rFonts w:ascii="Arial" w:hAnsi="Arial" w:cs="Arial"/>
          <w:bCs/>
          <w:sz w:val="28"/>
          <w:szCs w:val="28"/>
        </w:rPr>
        <w:t xml:space="preserve">по сохранению, изучению и развитию родных языков, устанавливается </w:t>
      </w:r>
      <w:r w:rsidRPr="00B305D9">
        <w:rPr>
          <w:rFonts w:ascii="Arial" w:hAnsi="Arial" w:cs="Arial"/>
          <w:b/>
          <w:bCs/>
          <w:sz w:val="28"/>
          <w:szCs w:val="28"/>
        </w:rPr>
        <w:t xml:space="preserve">Правительством </w:t>
      </w:r>
      <w:r w:rsidRPr="003B4428">
        <w:rPr>
          <w:rFonts w:ascii="Arial" w:hAnsi="Arial" w:cs="Arial"/>
          <w:bCs/>
          <w:sz w:val="28"/>
          <w:szCs w:val="28"/>
        </w:rPr>
        <w:t xml:space="preserve">Красноярского края.   </w:t>
      </w:r>
    </w:p>
    <w:p w:rsidR="00A95CD7" w:rsidRPr="003B4428" w:rsidRDefault="00A95CD7" w:rsidP="003B4428">
      <w:pPr>
        <w:autoSpaceDE w:val="0"/>
        <w:autoSpaceDN w:val="0"/>
        <w:adjustRightInd w:val="0"/>
        <w:spacing w:after="0"/>
        <w:ind w:firstLine="709"/>
        <w:jc w:val="both"/>
        <w:rPr>
          <w:rFonts w:ascii="Arial" w:hAnsi="Arial" w:cs="Arial"/>
          <w:bCs/>
          <w:sz w:val="28"/>
          <w:szCs w:val="28"/>
        </w:rPr>
      </w:pPr>
      <w:r w:rsidRPr="003B4428">
        <w:rPr>
          <w:rFonts w:ascii="Arial" w:hAnsi="Arial" w:cs="Arial"/>
          <w:bCs/>
          <w:sz w:val="28"/>
          <w:szCs w:val="28"/>
        </w:rPr>
        <w:t>5. Уполномоченным органом по разработке государственных программ по сохранению, изучению и развитию родных языков является министерство по делам Севера и поддержке коренных малочисленных народов Красноярского края.</w:t>
      </w:r>
    </w:p>
    <w:p w:rsidR="00E87B99" w:rsidRPr="003B4428" w:rsidRDefault="00A95CD7" w:rsidP="003B4428">
      <w:pPr>
        <w:spacing w:after="0"/>
        <w:jc w:val="both"/>
        <w:rPr>
          <w:rFonts w:ascii="Arial" w:eastAsia="Arial Unicode MS" w:hAnsi="Arial" w:cs="Arial"/>
          <w:sz w:val="28"/>
          <w:szCs w:val="28"/>
        </w:rPr>
      </w:pPr>
      <w:r w:rsidRPr="003B4428">
        <w:rPr>
          <w:rFonts w:ascii="Arial" w:hAnsi="Arial" w:cs="Arial"/>
          <w:bCs/>
          <w:sz w:val="28"/>
          <w:szCs w:val="28"/>
        </w:rPr>
        <w:t xml:space="preserve">Решить эту задачу можно только комплексно, </w:t>
      </w:r>
      <w:r w:rsidR="00E87B99" w:rsidRPr="003B4428">
        <w:rPr>
          <w:rFonts w:ascii="Arial" w:eastAsia="Arial Unicode MS" w:hAnsi="Arial" w:cs="Arial"/>
          <w:sz w:val="28"/>
          <w:szCs w:val="28"/>
        </w:rPr>
        <w:t xml:space="preserve">совместными усилиями, </w:t>
      </w:r>
      <w:r w:rsidRPr="003B4428">
        <w:rPr>
          <w:rFonts w:ascii="Arial" w:eastAsia="Arial Unicode MS" w:hAnsi="Arial" w:cs="Arial"/>
          <w:sz w:val="28"/>
          <w:szCs w:val="28"/>
        </w:rPr>
        <w:t xml:space="preserve">государства, </w:t>
      </w:r>
      <w:r w:rsidR="00E87B99" w:rsidRPr="003B4428">
        <w:rPr>
          <w:rFonts w:ascii="Arial" w:eastAsia="Arial Unicode MS" w:hAnsi="Arial" w:cs="Arial"/>
          <w:sz w:val="28"/>
          <w:szCs w:val="28"/>
        </w:rPr>
        <w:t>семьи, школы, местного сообщества.</w:t>
      </w:r>
    </w:p>
    <w:p w:rsidR="00C12733" w:rsidRPr="003B4428" w:rsidRDefault="00C12733" w:rsidP="00A61F1C">
      <w:pPr>
        <w:ind w:firstLine="709"/>
        <w:jc w:val="both"/>
        <w:rPr>
          <w:rFonts w:ascii="Arial" w:hAnsi="Arial" w:cs="Arial"/>
          <w:sz w:val="28"/>
          <w:szCs w:val="28"/>
        </w:rPr>
      </w:pPr>
      <w:r w:rsidRPr="003B4428">
        <w:rPr>
          <w:rFonts w:ascii="Arial" w:eastAsia="Arial Unicode MS" w:hAnsi="Arial" w:cs="Arial"/>
          <w:b/>
          <w:sz w:val="28"/>
          <w:szCs w:val="28"/>
        </w:rPr>
        <w:lastRenderedPageBreak/>
        <w:t>Лаборатория Национальных пробл</w:t>
      </w:r>
      <w:r w:rsidRPr="003B4428">
        <w:rPr>
          <w:rFonts w:ascii="Arial" w:hAnsi="Arial" w:cs="Arial"/>
          <w:b/>
          <w:sz w:val="28"/>
          <w:szCs w:val="28"/>
        </w:rPr>
        <w:t>ем развития образования,</w:t>
      </w:r>
      <w:r w:rsidRPr="003B4428">
        <w:rPr>
          <w:rFonts w:ascii="Arial" w:hAnsi="Arial" w:cs="Arial"/>
          <w:sz w:val="28"/>
          <w:szCs w:val="28"/>
        </w:rPr>
        <w:t xml:space="preserve"> </w:t>
      </w:r>
      <w:r w:rsidR="00B305D9">
        <w:rPr>
          <w:rFonts w:ascii="Arial" w:hAnsi="Arial" w:cs="Arial"/>
          <w:sz w:val="28"/>
          <w:szCs w:val="28"/>
        </w:rPr>
        <w:t xml:space="preserve">уже решает ряд </w:t>
      </w:r>
      <w:proofErr w:type="spellStart"/>
      <w:r w:rsidR="00B305D9">
        <w:rPr>
          <w:rFonts w:ascii="Arial" w:hAnsi="Arial" w:cs="Arial"/>
          <w:sz w:val="28"/>
          <w:szCs w:val="28"/>
        </w:rPr>
        <w:t>задачач</w:t>
      </w:r>
      <w:proofErr w:type="spellEnd"/>
      <w:r w:rsidR="00B305D9">
        <w:rPr>
          <w:rFonts w:ascii="Arial" w:hAnsi="Arial" w:cs="Arial"/>
          <w:sz w:val="28"/>
          <w:szCs w:val="28"/>
        </w:rPr>
        <w:t>, обозначенных в Законе: ЭТО</w:t>
      </w:r>
    </w:p>
    <w:p w:rsidR="00C12733" w:rsidRPr="00F61E62" w:rsidRDefault="003B4428" w:rsidP="002821A4">
      <w:pPr>
        <w:jc w:val="both"/>
        <w:rPr>
          <w:rFonts w:ascii="Arial" w:eastAsia="Arial Unicode MS" w:hAnsi="Arial" w:cs="Arial"/>
          <w:sz w:val="28"/>
          <w:szCs w:val="28"/>
        </w:rPr>
      </w:pPr>
      <w:r>
        <w:rPr>
          <w:rFonts w:ascii="Times New Roman" w:eastAsia="Arial Unicode MS" w:hAnsi="Times New Roman" w:cs="Times New Roman"/>
          <w:sz w:val="28"/>
          <w:szCs w:val="28"/>
        </w:rPr>
        <w:t xml:space="preserve">- </w:t>
      </w:r>
      <w:r w:rsidRPr="00F61E62">
        <w:rPr>
          <w:rFonts w:ascii="Arial" w:eastAsia="Arial Unicode MS" w:hAnsi="Arial" w:cs="Arial"/>
          <w:sz w:val="28"/>
          <w:szCs w:val="28"/>
        </w:rPr>
        <w:t>и</w:t>
      </w:r>
      <w:r w:rsidR="00C12733" w:rsidRPr="00F61E62">
        <w:rPr>
          <w:rFonts w:ascii="Arial" w:eastAsia="Arial Unicode MS" w:hAnsi="Arial" w:cs="Arial"/>
          <w:sz w:val="28"/>
          <w:szCs w:val="28"/>
        </w:rPr>
        <w:t>здание учебно-методических пособий для предметов  национально – регионального      компонента учебного плана школ: родной язык и литература, наследие, краеведение, этнография, декоративно-прикладное искусство, национальные виды  спорта.</w:t>
      </w:r>
    </w:p>
    <w:p w:rsidR="00C12733" w:rsidRPr="00F61E62" w:rsidRDefault="003B4428" w:rsidP="002821A4">
      <w:pPr>
        <w:jc w:val="both"/>
        <w:rPr>
          <w:rFonts w:ascii="Arial" w:eastAsia="Arial Unicode MS" w:hAnsi="Arial" w:cs="Arial"/>
          <w:sz w:val="28"/>
          <w:szCs w:val="28"/>
        </w:rPr>
      </w:pPr>
      <w:r w:rsidRPr="00F61E62">
        <w:rPr>
          <w:rFonts w:ascii="Arial" w:eastAsia="Arial Unicode MS" w:hAnsi="Arial" w:cs="Arial"/>
          <w:sz w:val="28"/>
          <w:szCs w:val="28"/>
        </w:rPr>
        <w:t>- п</w:t>
      </w:r>
      <w:r w:rsidR="00C12733" w:rsidRPr="00F61E62">
        <w:rPr>
          <w:rFonts w:ascii="Arial" w:eastAsia="Arial Unicode MS" w:hAnsi="Arial" w:cs="Arial"/>
          <w:sz w:val="28"/>
          <w:szCs w:val="28"/>
        </w:rPr>
        <w:t>одготовка УМК для детей изучающих родной язык в  ДОУ.</w:t>
      </w:r>
    </w:p>
    <w:p w:rsidR="003B4428" w:rsidRPr="00F61E62" w:rsidRDefault="003B4428" w:rsidP="002821A4">
      <w:pPr>
        <w:jc w:val="both"/>
        <w:rPr>
          <w:rFonts w:ascii="Arial" w:eastAsia="Arial Unicode MS" w:hAnsi="Arial" w:cs="Arial"/>
          <w:sz w:val="28"/>
          <w:szCs w:val="28"/>
        </w:rPr>
      </w:pPr>
      <w:r w:rsidRPr="00F61E62">
        <w:rPr>
          <w:rFonts w:ascii="Arial" w:eastAsia="Arial Unicode MS" w:hAnsi="Arial" w:cs="Arial"/>
          <w:sz w:val="28"/>
          <w:szCs w:val="28"/>
        </w:rPr>
        <w:t>- п</w:t>
      </w:r>
      <w:r w:rsidR="00C12733" w:rsidRPr="00F61E62">
        <w:rPr>
          <w:rFonts w:ascii="Arial" w:eastAsia="Arial Unicode MS" w:hAnsi="Arial" w:cs="Arial"/>
          <w:sz w:val="28"/>
          <w:szCs w:val="28"/>
        </w:rPr>
        <w:t>овышение квалификации педагогов родного языка с приглашением в регион высококвалифицированных специалистов из других учебных заведений России – Красноярского института повышения квалификации работников образования, Санкт-Петербургского института лингвистических исследований Академии Наук  РФ, Бурятского Государственного университета,  Северо-восточного федерального университета Республики Саха (Якутии).</w:t>
      </w:r>
    </w:p>
    <w:p w:rsidR="00C12733" w:rsidRPr="00F61E62" w:rsidRDefault="003B4428" w:rsidP="002821A4">
      <w:pPr>
        <w:jc w:val="both"/>
        <w:rPr>
          <w:rFonts w:ascii="Arial" w:eastAsia="Arial Unicode MS" w:hAnsi="Arial" w:cs="Arial"/>
          <w:sz w:val="28"/>
          <w:szCs w:val="28"/>
        </w:rPr>
      </w:pPr>
      <w:r w:rsidRPr="00F61E62">
        <w:rPr>
          <w:rFonts w:ascii="Arial" w:eastAsia="Arial Unicode MS" w:hAnsi="Arial" w:cs="Arial"/>
          <w:sz w:val="28"/>
          <w:szCs w:val="28"/>
        </w:rPr>
        <w:t>- п</w:t>
      </w:r>
      <w:r w:rsidR="00C12733" w:rsidRPr="00F61E62">
        <w:rPr>
          <w:rFonts w:ascii="Arial" w:eastAsia="Arial Unicode MS" w:hAnsi="Arial" w:cs="Arial"/>
          <w:sz w:val="28"/>
          <w:szCs w:val="28"/>
        </w:rPr>
        <w:t>роведение и участие учащихся в межшкольных и межрегиональных   олимпиадах по эвенкийскому языку.</w:t>
      </w:r>
    </w:p>
    <w:p w:rsidR="00D8520A" w:rsidRPr="00F61E62" w:rsidRDefault="003B4428" w:rsidP="002821A4">
      <w:pPr>
        <w:jc w:val="both"/>
        <w:rPr>
          <w:rStyle w:val="ab"/>
          <w:rFonts w:ascii="Arial" w:eastAsia="Arial Unicode MS" w:hAnsi="Arial" w:cs="Arial"/>
          <w:i w:val="0"/>
          <w:iCs w:val="0"/>
          <w:sz w:val="28"/>
          <w:szCs w:val="28"/>
        </w:rPr>
      </w:pPr>
      <w:r w:rsidRPr="00F61E62">
        <w:rPr>
          <w:rFonts w:ascii="Arial" w:eastAsia="Arial Unicode MS" w:hAnsi="Arial" w:cs="Arial"/>
          <w:sz w:val="28"/>
          <w:szCs w:val="28"/>
        </w:rPr>
        <w:t>- п</w:t>
      </w:r>
      <w:r w:rsidR="00C12733" w:rsidRPr="00F61E62">
        <w:rPr>
          <w:rFonts w:ascii="Arial" w:eastAsia="Arial Unicode MS" w:hAnsi="Arial" w:cs="Arial"/>
          <w:sz w:val="28"/>
          <w:szCs w:val="28"/>
        </w:rPr>
        <w:t>роведение и участие в межрегиональных научно – практических конференции, конкурсов профессионального мастерства педагогических работников.</w:t>
      </w:r>
    </w:p>
    <w:p w:rsidR="00D8520A" w:rsidRPr="00A61F1C" w:rsidRDefault="00B305D9" w:rsidP="00A61F1C">
      <w:pPr>
        <w:ind w:firstLine="709"/>
        <w:jc w:val="both"/>
        <w:rPr>
          <w:rFonts w:ascii="Arial" w:eastAsia="Arial Unicode MS" w:hAnsi="Arial" w:cs="Arial"/>
          <w:sz w:val="28"/>
          <w:szCs w:val="28"/>
        </w:rPr>
      </w:pPr>
      <w:r w:rsidRPr="00A61F1C">
        <w:rPr>
          <w:rFonts w:ascii="Arial" w:eastAsia="Arial Unicode MS" w:hAnsi="Arial" w:cs="Arial"/>
          <w:sz w:val="28"/>
          <w:szCs w:val="28"/>
        </w:rPr>
        <w:t>Работниками Лаборатории изучен вопрос о Степени</w:t>
      </w:r>
      <w:r w:rsidR="00D8520A" w:rsidRPr="00A61F1C">
        <w:rPr>
          <w:rFonts w:ascii="Arial" w:eastAsia="Arial Unicode MS" w:hAnsi="Arial" w:cs="Arial"/>
          <w:sz w:val="28"/>
          <w:szCs w:val="28"/>
        </w:rPr>
        <w:t xml:space="preserve"> владения  </w:t>
      </w:r>
      <w:r w:rsidRPr="00A61F1C">
        <w:rPr>
          <w:rFonts w:ascii="Arial" w:eastAsia="Arial Unicode MS" w:hAnsi="Arial" w:cs="Arial"/>
          <w:sz w:val="28"/>
          <w:szCs w:val="28"/>
        </w:rPr>
        <w:t>эвенкийским языком</w:t>
      </w:r>
      <w:r w:rsidR="00D8520A" w:rsidRPr="00A61F1C">
        <w:rPr>
          <w:rFonts w:ascii="Arial" w:eastAsia="Arial Unicode MS" w:hAnsi="Arial" w:cs="Arial"/>
          <w:sz w:val="28"/>
          <w:szCs w:val="28"/>
        </w:rPr>
        <w:t xml:space="preserve"> на территории ЭМР</w:t>
      </w:r>
    </w:p>
    <w:tbl>
      <w:tblPr>
        <w:tblStyle w:val="ac"/>
        <w:tblW w:w="9640" w:type="dxa"/>
        <w:tblInd w:w="-34" w:type="dxa"/>
        <w:tblLayout w:type="fixed"/>
        <w:tblLook w:val="04A0"/>
      </w:tblPr>
      <w:tblGrid>
        <w:gridCol w:w="568"/>
        <w:gridCol w:w="3118"/>
        <w:gridCol w:w="3260"/>
        <w:gridCol w:w="2694"/>
      </w:tblGrid>
      <w:tr w:rsidR="00D8520A" w:rsidRPr="003B4428" w:rsidTr="00E5102A">
        <w:trPr>
          <w:trHeight w:val="281"/>
        </w:trPr>
        <w:tc>
          <w:tcPr>
            <w:tcW w:w="568" w:type="dxa"/>
          </w:tcPr>
          <w:p w:rsidR="00D8520A" w:rsidRPr="003B4428" w:rsidRDefault="00D8520A" w:rsidP="002821A4">
            <w:pPr>
              <w:rPr>
                <w:rFonts w:ascii="Arial" w:hAnsi="Arial" w:cs="Arial"/>
              </w:rPr>
            </w:pPr>
            <w:r w:rsidRPr="003B4428">
              <w:rPr>
                <w:rFonts w:ascii="Arial" w:hAnsi="Arial" w:cs="Arial"/>
              </w:rPr>
              <w:t>№</w:t>
            </w:r>
          </w:p>
        </w:tc>
        <w:tc>
          <w:tcPr>
            <w:tcW w:w="3118" w:type="dxa"/>
          </w:tcPr>
          <w:p w:rsidR="00D8520A" w:rsidRPr="003B4428" w:rsidRDefault="00D8520A" w:rsidP="002821A4">
            <w:pPr>
              <w:rPr>
                <w:rFonts w:ascii="Arial" w:hAnsi="Arial" w:cs="Arial"/>
              </w:rPr>
            </w:pPr>
          </w:p>
        </w:tc>
        <w:tc>
          <w:tcPr>
            <w:tcW w:w="3260" w:type="dxa"/>
          </w:tcPr>
          <w:p w:rsidR="00D8520A" w:rsidRPr="003B4428" w:rsidRDefault="00D8520A" w:rsidP="002821A4">
            <w:pPr>
              <w:rPr>
                <w:rFonts w:ascii="Arial" w:eastAsia="Calibri" w:hAnsi="Arial" w:cs="Arial"/>
              </w:rPr>
            </w:pPr>
            <w:r w:rsidRPr="003B4428">
              <w:rPr>
                <w:rFonts w:ascii="Arial" w:eastAsia="Calibri" w:hAnsi="Arial" w:cs="Arial"/>
              </w:rPr>
              <w:t xml:space="preserve">Количество детей знающих родной язык </w:t>
            </w:r>
          </w:p>
        </w:tc>
        <w:tc>
          <w:tcPr>
            <w:tcW w:w="2694" w:type="dxa"/>
          </w:tcPr>
          <w:p w:rsidR="00D8520A" w:rsidRPr="003B4428" w:rsidRDefault="00D8520A" w:rsidP="002821A4">
            <w:pPr>
              <w:rPr>
                <w:rFonts w:ascii="Arial" w:eastAsia="Calibri" w:hAnsi="Arial" w:cs="Arial"/>
              </w:rPr>
            </w:pPr>
            <w:r w:rsidRPr="003B4428">
              <w:rPr>
                <w:rFonts w:ascii="Arial" w:eastAsia="Calibri" w:hAnsi="Arial" w:cs="Arial"/>
              </w:rPr>
              <w:t>2013-2014</w:t>
            </w:r>
          </w:p>
        </w:tc>
      </w:tr>
      <w:tr w:rsidR="00D8520A" w:rsidRPr="003B4428" w:rsidTr="00E5102A">
        <w:trPr>
          <w:trHeight w:val="579"/>
        </w:trPr>
        <w:tc>
          <w:tcPr>
            <w:tcW w:w="568" w:type="dxa"/>
          </w:tcPr>
          <w:p w:rsidR="00D8520A" w:rsidRPr="003B4428" w:rsidRDefault="00D8520A" w:rsidP="002821A4">
            <w:pPr>
              <w:rPr>
                <w:rFonts w:ascii="Arial" w:hAnsi="Arial" w:cs="Arial"/>
              </w:rPr>
            </w:pPr>
            <w:r w:rsidRPr="003B4428">
              <w:rPr>
                <w:rFonts w:ascii="Arial" w:hAnsi="Arial" w:cs="Arial"/>
              </w:rPr>
              <w:t>1.</w:t>
            </w:r>
          </w:p>
        </w:tc>
        <w:tc>
          <w:tcPr>
            <w:tcW w:w="3118" w:type="dxa"/>
          </w:tcPr>
          <w:p w:rsidR="00D8520A" w:rsidRPr="003B4428" w:rsidRDefault="00D8520A" w:rsidP="002821A4">
            <w:pPr>
              <w:rPr>
                <w:rFonts w:ascii="Arial" w:hAnsi="Arial" w:cs="Arial"/>
              </w:rPr>
            </w:pPr>
            <w:r w:rsidRPr="003B4428">
              <w:rPr>
                <w:rFonts w:ascii="Arial" w:hAnsi="Arial" w:cs="Arial"/>
              </w:rPr>
              <w:t>Образовательные школы</w:t>
            </w:r>
          </w:p>
          <w:p w:rsidR="00D8520A" w:rsidRPr="003B4428" w:rsidRDefault="00D8520A" w:rsidP="002821A4">
            <w:pPr>
              <w:rPr>
                <w:rFonts w:ascii="Arial" w:hAnsi="Arial" w:cs="Arial"/>
              </w:rPr>
            </w:pPr>
          </w:p>
        </w:tc>
        <w:tc>
          <w:tcPr>
            <w:tcW w:w="3260" w:type="dxa"/>
          </w:tcPr>
          <w:p w:rsidR="00D8520A" w:rsidRPr="003B4428" w:rsidRDefault="00D8520A" w:rsidP="002821A4">
            <w:pPr>
              <w:rPr>
                <w:rFonts w:ascii="Arial" w:hAnsi="Arial" w:cs="Arial"/>
              </w:rPr>
            </w:pPr>
            <w:r w:rsidRPr="003B4428">
              <w:rPr>
                <w:rFonts w:ascii="Arial" w:hAnsi="Arial" w:cs="Arial"/>
              </w:rPr>
              <w:t>28</w:t>
            </w:r>
          </w:p>
        </w:tc>
        <w:tc>
          <w:tcPr>
            <w:tcW w:w="2694" w:type="dxa"/>
          </w:tcPr>
          <w:p w:rsidR="00D8520A" w:rsidRPr="003B4428" w:rsidRDefault="00D8520A" w:rsidP="002821A4">
            <w:pPr>
              <w:rPr>
                <w:rFonts w:ascii="Arial" w:hAnsi="Arial" w:cs="Arial"/>
              </w:rPr>
            </w:pPr>
            <w:r w:rsidRPr="003B4428">
              <w:rPr>
                <w:rFonts w:ascii="Arial" w:hAnsi="Arial" w:cs="Arial"/>
              </w:rPr>
              <w:t>2,6%</w:t>
            </w:r>
          </w:p>
        </w:tc>
      </w:tr>
      <w:tr w:rsidR="00D8520A" w:rsidRPr="003B4428" w:rsidTr="00E5102A">
        <w:trPr>
          <w:trHeight w:val="297"/>
        </w:trPr>
        <w:tc>
          <w:tcPr>
            <w:tcW w:w="568" w:type="dxa"/>
          </w:tcPr>
          <w:p w:rsidR="00D8520A" w:rsidRPr="003B4428" w:rsidRDefault="00D8520A" w:rsidP="002821A4">
            <w:pPr>
              <w:rPr>
                <w:rFonts w:ascii="Arial" w:hAnsi="Arial" w:cs="Arial"/>
              </w:rPr>
            </w:pPr>
            <w:r w:rsidRPr="003B4428">
              <w:rPr>
                <w:rFonts w:ascii="Arial" w:hAnsi="Arial" w:cs="Arial"/>
              </w:rPr>
              <w:t>2</w:t>
            </w:r>
          </w:p>
        </w:tc>
        <w:tc>
          <w:tcPr>
            <w:tcW w:w="3118" w:type="dxa"/>
          </w:tcPr>
          <w:p w:rsidR="00D8520A" w:rsidRPr="003B4428" w:rsidRDefault="00D8520A" w:rsidP="002821A4">
            <w:pPr>
              <w:rPr>
                <w:rFonts w:ascii="Arial" w:hAnsi="Arial" w:cs="Arial"/>
              </w:rPr>
            </w:pPr>
            <w:r w:rsidRPr="003B4428">
              <w:rPr>
                <w:rFonts w:ascii="Arial" w:hAnsi="Arial" w:cs="Arial"/>
              </w:rPr>
              <w:t xml:space="preserve">дошкольные учреждения </w:t>
            </w:r>
          </w:p>
        </w:tc>
        <w:tc>
          <w:tcPr>
            <w:tcW w:w="3260" w:type="dxa"/>
          </w:tcPr>
          <w:p w:rsidR="00D8520A" w:rsidRPr="003B4428" w:rsidRDefault="00D8520A" w:rsidP="002821A4">
            <w:pPr>
              <w:rPr>
                <w:rFonts w:ascii="Arial" w:hAnsi="Arial" w:cs="Arial"/>
              </w:rPr>
            </w:pPr>
            <w:r w:rsidRPr="003B4428">
              <w:rPr>
                <w:rFonts w:ascii="Arial" w:hAnsi="Arial" w:cs="Arial"/>
              </w:rPr>
              <w:t>11</w:t>
            </w:r>
          </w:p>
        </w:tc>
        <w:tc>
          <w:tcPr>
            <w:tcW w:w="2694" w:type="dxa"/>
          </w:tcPr>
          <w:p w:rsidR="00D8520A" w:rsidRPr="003B4428" w:rsidRDefault="00D8520A" w:rsidP="002821A4">
            <w:pPr>
              <w:rPr>
                <w:rFonts w:ascii="Arial" w:hAnsi="Arial" w:cs="Arial"/>
              </w:rPr>
            </w:pPr>
            <w:r w:rsidRPr="003B4428">
              <w:rPr>
                <w:rFonts w:ascii="Arial" w:hAnsi="Arial" w:cs="Arial"/>
              </w:rPr>
              <w:t>3,4%</w:t>
            </w:r>
          </w:p>
        </w:tc>
      </w:tr>
      <w:tr w:rsidR="00D8520A" w:rsidRPr="003B4428" w:rsidTr="00E5102A">
        <w:trPr>
          <w:trHeight w:val="297"/>
        </w:trPr>
        <w:tc>
          <w:tcPr>
            <w:tcW w:w="568" w:type="dxa"/>
          </w:tcPr>
          <w:p w:rsidR="00D8520A" w:rsidRPr="003B4428" w:rsidRDefault="00D8520A" w:rsidP="002821A4">
            <w:pPr>
              <w:rPr>
                <w:rFonts w:ascii="Arial" w:hAnsi="Arial" w:cs="Arial"/>
              </w:rPr>
            </w:pPr>
          </w:p>
        </w:tc>
        <w:tc>
          <w:tcPr>
            <w:tcW w:w="3118" w:type="dxa"/>
          </w:tcPr>
          <w:p w:rsidR="00D8520A" w:rsidRPr="003B4428" w:rsidRDefault="00D8520A" w:rsidP="002821A4">
            <w:pPr>
              <w:rPr>
                <w:rFonts w:ascii="Arial" w:hAnsi="Arial" w:cs="Arial"/>
              </w:rPr>
            </w:pPr>
            <w:r w:rsidRPr="003B4428">
              <w:rPr>
                <w:rFonts w:ascii="Arial" w:hAnsi="Arial" w:cs="Arial"/>
              </w:rPr>
              <w:t xml:space="preserve">Всего: </w:t>
            </w:r>
          </w:p>
        </w:tc>
        <w:tc>
          <w:tcPr>
            <w:tcW w:w="3260" w:type="dxa"/>
          </w:tcPr>
          <w:p w:rsidR="00D8520A" w:rsidRPr="003B4428" w:rsidRDefault="00D8520A" w:rsidP="002821A4">
            <w:pPr>
              <w:rPr>
                <w:rFonts w:ascii="Arial" w:hAnsi="Arial" w:cs="Arial"/>
              </w:rPr>
            </w:pPr>
          </w:p>
        </w:tc>
        <w:tc>
          <w:tcPr>
            <w:tcW w:w="2694" w:type="dxa"/>
          </w:tcPr>
          <w:p w:rsidR="00D8520A" w:rsidRPr="003B4428" w:rsidRDefault="00D8520A" w:rsidP="002821A4">
            <w:pPr>
              <w:rPr>
                <w:rFonts w:ascii="Arial" w:hAnsi="Arial" w:cs="Arial"/>
              </w:rPr>
            </w:pPr>
            <w:r w:rsidRPr="003B4428">
              <w:rPr>
                <w:rFonts w:ascii="Arial" w:hAnsi="Arial" w:cs="Arial"/>
              </w:rPr>
              <w:t>6%</w:t>
            </w:r>
          </w:p>
        </w:tc>
      </w:tr>
    </w:tbl>
    <w:p w:rsidR="00C12733" w:rsidRPr="003B4428" w:rsidRDefault="00C12733" w:rsidP="0057718C">
      <w:pPr>
        <w:jc w:val="both"/>
        <w:rPr>
          <w:rFonts w:ascii="Arial" w:hAnsi="Arial" w:cs="Arial"/>
          <w:sz w:val="28"/>
          <w:szCs w:val="28"/>
        </w:rPr>
      </w:pPr>
    </w:p>
    <w:p w:rsidR="00CA0091" w:rsidRPr="003B4428" w:rsidRDefault="00CA0091" w:rsidP="0057718C">
      <w:pPr>
        <w:ind w:firstLine="709"/>
        <w:jc w:val="both"/>
        <w:rPr>
          <w:rFonts w:ascii="Arial" w:eastAsia="Arial Unicode MS" w:hAnsi="Arial" w:cs="Arial"/>
          <w:b/>
          <w:sz w:val="28"/>
          <w:szCs w:val="28"/>
        </w:rPr>
      </w:pPr>
      <w:r w:rsidRPr="003B4428">
        <w:rPr>
          <w:rFonts w:ascii="Arial" w:eastAsia="Arial Unicode MS" w:hAnsi="Arial" w:cs="Arial"/>
          <w:b/>
          <w:sz w:val="28"/>
          <w:szCs w:val="28"/>
        </w:rPr>
        <w:t>Сделано за текущий учебный год:</w:t>
      </w:r>
    </w:p>
    <w:p w:rsidR="00C12733" w:rsidRPr="003B4428" w:rsidRDefault="00C12733" w:rsidP="0057718C">
      <w:pPr>
        <w:ind w:firstLine="709"/>
        <w:jc w:val="both"/>
        <w:rPr>
          <w:rFonts w:ascii="Arial" w:eastAsia="Arial Unicode MS" w:hAnsi="Arial" w:cs="Arial"/>
          <w:sz w:val="28"/>
          <w:szCs w:val="28"/>
        </w:rPr>
      </w:pPr>
      <w:r w:rsidRPr="003B4428">
        <w:rPr>
          <w:rFonts w:ascii="Arial" w:eastAsia="Arial Unicode MS" w:hAnsi="Arial" w:cs="Arial"/>
          <w:sz w:val="28"/>
          <w:szCs w:val="28"/>
        </w:rPr>
        <w:t>Откорректированы программы и учебные пособия для учителя с 5 по 9 класс по «Краеведению»,  Рабочая тетрадь для 8 класса, 7 класс,  подготовлена к переизданию</w:t>
      </w:r>
      <w:proofErr w:type="gramStart"/>
      <w:r w:rsidRPr="003B4428">
        <w:rPr>
          <w:rFonts w:ascii="Arial" w:eastAsia="Arial Unicode MS" w:hAnsi="Arial" w:cs="Arial"/>
          <w:sz w:val="28"/>
          <w:szCs w:val="28"/>
        </w:rPr>
        <w:t>.</w:t>
      </w:r>
      <w:proofErr w:type="gramEnd"/>
      <w:r w:rsidRPr="003B4428">
        <w:rPr>
          <w:rFonts w:ascii="Arial" w:eastAsia="Arial Unicode MS" w:hAnsi="Arial" w:cs="Arial"/>
          <w:sz w:val="28"/>
          <w:szCs w:val="28"/>
        </w:rPr>
        <w:t xml:space="preserve">  (</w:t>
      </w:r>
      <w:proofErr w:type="gramStart"/>
      <w:r w:rsidR="003B4428">
        <w:rPr>
          <w:rFonts w:ascii="Arial" w:eastAsia="Arial Unicode MS" w:hAnsi="Arial" w:cs="Arial"/>
          <w:sz w:val="28"/>
          <w:szCs w:val="28"/>
        </w:rPr>
        <w:t>а</w:t>
      </w:r>
      <w:proofErr w:type="gramEnd"/>
      <w:r w:rsidR="003B4428">
        <w:rPr>
          <w:rFonts w:ascii="Arial" w:eastAsia="Arial Unicode MS" w:hAnsi="Arial" w:cs="Arial"/>
          <w:sz w:val="28"/>
          <w:szCs w:val="28"/>
        </w:rPr>
        <w:t>втор методист  Кузнецова Е.М.);</w:t>
      </w:r>
      <w:r w:rsidRPr="003B4428">
        <w:rPr>
          <w:rFonts w:ascii="Arial" w:eastAsia="Arial Unicode MS" w:hAnsi="Arial" w:cs="Arial"/>
          <w:sz w:val="28"/>
          <w:szCs w:val="28"/>
        </w:rPr>
        <w:t xml:space="preserve">  </w:t>
      </w:r>
    </w:p>
    <w:p w:rsidR="00C12733" w:rsidRPr="003B4428" w:rsidRDefault="00C12733" w:rsidP="003B4428">
      <w:pPr>
        <w:spacing w:after="0"/>
        <w:ind w:firstLine="709"/>
        <w:jc w:val="both"/>
        <w:rPr>
          <w:rFonts w:ascii="Arial" w:eastAsia="Arial Unicode MS" w:hAnsi="Arial" w:cs="Arial"/>
          <w:sz w:val="28"/>
          <w:szCs w:val="28"/>
        </w:rPr>
      </w:pPr>
      <w:r w:rsidRPr="003B4428">
        <w:rPr>
          <w:rFonts w:ascii="Arial" w:eastAsia="Arial Unicode MS" w:hAnsi="Arial" w:cs="Arial"/>
          <w:sz w:val="28"/>
          <w:szCs w:val="28"/>
        </w:rPr>
        <w:t xml:space="preserve">Издана  книга Тамары Михайловны </w:t>
      </w:r>
      <w:proofErr w:type="spellStart"/>
      <w:r w:rsidRPr="003B4428">
        <w:rPr>
          <w:rFonts w:ascii="Arial" w:eastAsia="Arial Unicode MS" w:hAnsi="Arial" w:cs="Arial"/>
          <w:sz w:val="28"/>
          <w:szCs w:val="28"/>
        </w:rPr>
        <w:t>Сафьянниковой</w:t>
      </w:r>
      <w:proofErr w:type="spellEnd"/>
      <w:r w:rsidRPr="003B4428">
        <w:rPr>
          <w:rFonts w:ascii="Arial" w:eastAsia="Arial Unicode MS" w:hAnsi="Arial" w:cs="Arial"/>
          <w:sz w:val="28"/>
          <w:szCs w:val="28"/>
        </w:rPr>
        <w:t xml:space="preserve">  «Сыны и дочери тайги» в ней рассказывается о представителях эвенкийской интеллигенции — художниках, певцах, композиторах,</w:t>
      </w:r>
      <w:r w:rsidR="003B4428">
        <w:rPr>
          <w:rFonts w:ascii="Arial" w:eastAsia="Arial Unicode MS" w:hAnsi="Arial" w:cs="Arial"/>
          <w:sz w:val="28"/>
          <w:szCs w:val="28"/>
        </w:rPr>
        <w:t xml:space="preserve"> но главным образом об учителях;</w:t>
      </w:r>
    </w:p>
    <w:p w:rsidR="00C12733" w:rsidRPr="003B4428" w:rsidRDefault="003B4428" w:rsidP="003B4428">
      <w:pPr>
        <w:spacing w:after="0"/>
        <w:ind w:firstLine="709"/>
        <w:jc w:val="both"/>
        <w:rPr>
          <w:rFonts w:ascii="Arial" w:eastAsia="Arial Unicode MS" w:hAnsi="Arial" w:cs="Arial"/>
          <w:b/>
          <w:i/>
          <w:iCs/>
          <w:sz w:val="28"/>
          <w:szCs w:val="28"/>
        </w:rPr>
      </w:pPr>
      <w:r w:rsidRPr="003B4428">
        <w:rPr>
          <w:rFonts w:ascii="Arial" w:eastAsia="Arial Unicode MS" w:hAnsi="Arial" w:cs="Arial"/>
          <w:sz w:val="28"/>
          <w:szCs w:val="28"/>
        </w:rPr>
        <w:t>Сверстаны</w:t>
      </w:r>
      <w:r w:rsidR="00C12733" w:rsidRPr="003B4428">
        <w:rPr>
          <w:rFonts w:ascii="Arial" w:eastAsia="Arial Unicode MS" w:hAnsi="Arial" w:cs="Arial"/>
          <w:sz w:val="28"/>
          <w:szCs w:val="28"/>
        </w:rPr>
        <w:t xml:space="preserve"> методические пособия для дошкольных образовательных учреждений в местах  компактного проживания эвенков </w:t>
      </w:r>
      <w:r w:rsidR="00C12733" w:rsidRPr="003B4428">
        <w:rPr>
          <w:rFonts w:ascii="Arial" w:eastAsia="Arial Unicode MS" w:hAnsi="Arial" w:cs="Arial"/>
          <w:sz w:val="28"/>
          <w:szCs w:val="28"/>
        </w:rPr>
        <w:lastRenderedPageBreak/>
        <w:t xml:space="preserve">и кочевого детского сада «АЯКАН»  Надежды Егоровны </w:t>
      </w:r>
      <w:proofErr w:type="spellStart"/>
      <w:r w:rsidR="00C12733" w:rsidRPr="003B4428">
        <w:rPr>
          <w:rFonts w:ascii="Arial" w:eastAsia="Arial Unicode MS" w:hAnsi="Arial" w:cs="Arial"/>
          <w:sz w:val="28"/>
          <w:szCs w:val="28"/>
        </w:rPr>
        <w:t>Протодьяконовой</w:t>
      </w:r>
      <w:proofErr w:type="spellEnd"/>
      <w:r w:rsidR="00C12733" w:rsidRPr="003B4428">
        <w:rPr>
          <w:rFonts w:ascii="Arial" w:eastAsia="Arial Unicode MS" w:hAnsi="Arial" w:cs="Arial"/>
          <w:sz w:val="28"/>
          <w:szCs w:val="28"/>
        </w:rPr>
        <w:t xml:space="preserve"> и </w:t>
      </w:r>
      <w:proofErr w:type="spellStart"/>
      <w:r w:rsidR="00C12733" w:rsidRPr="003B4428">
        <w:rPr>
          <w:rFonts w:ascii="Arial" w:eastAsia="Arial Unicode MS" w:hAnsi="Arial" w:cs="Arial"/>
          <w:sz w:val="28"/>
          <w:szCs w:val="28"/>
        </w:rPr>
        <w:t>Оёгир</w:t>
      </w:r>
      <w:proofErr w:type="spellEnd"/>
      <w:r w:rsidR="00C12733" w:rsidRPr="003B4428">
        <w:rPr>
          <w:rFonts w:ascii="Arial" w:eastAsia="Arial Unicode MS" w:hAnsi="Arial" w:cs="Arial"/>
          <w:sz w:val="28"/>
          <w:szCs w:val="28"/>
        </w:rPr>
        <w:t xml:space="preserve"> Нины Петровны</w:t>
      </w:r>
      <w:r w:rsidR="006B63CE" w:rsidRPr="003B4428">
        <w:rPr>
          <w:rFonts w:ascii="Arial" w:eastAsia="Arial Unicode MS" w:hAnsi="Arial" w:cs="Arial"/>
          <w:sz w:val="28"/>
          <w:szCs w:val="28"/>
        </w:rPr>
        <w:t>;</w:t>
      </w:r>
    </w:p>
    <w:p w:rsidR="00C12733" w:rsidRPr="003B4428" w:rsidRDefault="00C12733" w:rsidP="003B4428">
      <w:pPr>
        <w:spacing w:after="0"/>
        <w:ind w:firstLine="709"/>
        <w:jc w:val="both"/>
        <w:rPr>
          <w:rFonts w:ascii="Arial" w:eastAsia="Arial Unicode MS" w:hAnsi="Arial" w:cs="Arial"/>
          <w:b/>
          <w:i/>
          <w:iCs/>
          <w:sz w:val="28"/>
          <w:szCs w:val="28"/>
        </w:rPr>
      </w:pPr>
      <w:r w:rsidRPr="003B4428">
        <w:rPr>
          <w:rFonts w:ascii="Arial" w:eastAsia="Arial Unicode MS" w:hAnsi="Arial" w:cs="Arial"/>
          <w:sz w:val="28"/>
          <w:szCs w:val="28"/>
        </w:rPr>
        <w:t xml:space="preserve"> </w:t>
      </w:r>
      <w:r w:rsidR="003B4428">
        <w:rPr>
          <w:rFonts w:ascii="Arial" w:eastAsia="Arial Unicode MS" w:hAnsi="Arial" w:cs="Arial"/>
          <w:sz w:val="28"/>
          <w:szCs w:val="28"/>
        </w:rPr>
        <w:t xml:space="preserve">Подготовлено </w:t>
      </w:r>
      <w:r w:rsidRPr="003B4428">
        <w:rPr>
          <w:rFonts w:ascii="Arial" w:eastAsia="Arial Unicode MS" w:hAnsi="Arial" w:cs="Arial"/>
          <w:sz w:val="28"/>
          <w:szCs w:val="28"/>
        </w:rPr>
        <w:t>методическое пособие для педагогов родного языка  методиста Бухаревой Нины Тимофеевны «Дидактические игры на уроках и занятиях  эвенкийского языка», «Игры народов Севера»</w:t>
      </w:r>
      <w:r w:rsidR="003B4428">
        <w:rPr>
          <w:rFonts w:ascii="Arial" w:eastAsia="Arial Unicode MS" w:hAnsi="Arial" w:cs="Arial"/>
          <w:sz w:val="28"/>
          <w:szCs w:val="28"/>
        </w:rPr>
        <w:t>;</w:t>
      </w:r>
    </w:p>
    <w:p w:rsidR="00C12733" w:rsidRPr="003B4428" w:rsidRDefault="00C12733" w:rsidP="003B4428">
      <w:pPr>
        <w:spacing w:after="0"/>
        <w:ind w:firstLine="709"/>
        <w:jc w:val="both"/>
        <w:rPr>
          <w:rFonts w:ascii="Arial" w:eastAsia="Arial Unicode MS" w:hAnsi="Arial" w:cs="Arial"/>
          <w:b/>
          <w:i/>
          <w:iCs/>
          <w:sz w:val="28"/>
          <w:szCs w:val="28"/>
        </w:rPr>
      </w:pPr>
      <w:r w:rsidRPr="003B4428">
        <w:rPr>
          <w:rFonts w:ascii="Arial" w:eastAsia="Arial Unicode MS" w:hAnsi="Arial" w:cs="Arial"/>
          <w:sz w:val="28"/>
          <w:szCs w:val="28"/>
        </w:rPr>
        <w:t xml:space="preserve">  </w:t>
      </w:r>
      <w:r w:rsidR="003B4428">
        <w:rPr>
          <w:rFonts w:ascii="Arial" w:eastAsia="Arial Unicode MS" w:hAnsi="Arial" w:cs="Arial"/>
          <w:sz w:val="28"/>
          <w:szCs w:val="28"/>
        </w:rPr>
        <w:t>Подготовлено</w:t>
      </w:r>
      <w:r w:rsidR="003B4428" w:rsidRPr="003B4428">
        <w:rPr>
          <w:rFonts w:ascii="Arial" w:eastAsia="Arial Unicode MS" w:hAnsi="Arial" w:cs="Arial"/>
          <w:sz w:val="28"/>
          <w:szCs w:val="28"/>
        </w:rPr>
        <w:t xml:space="preserve"> </w:t>
      </w:r>
      <w:r w:rsidRPr="003B4428">
        <w:rPr>
          <w:rFonts w:ascii="Arial" w:eastAsia="Arial Unicode MS" w:hAnsi="Arial" w:cs="Arial"/>
          <w:sz w:val="28"/>
          <w:szCs w:val="28"/>
        </w:rPr>
        <w:t xml:space="preserve">учебное пособие для педагогов ДПИ методиста </w:t>
      </w:r>
      <w:proofErr w:type="spellStart"/>
      <w:r w:rsidRPr="003B4428">
        <w:rPr>
          <w:rFonts w:ascii="Arial" w:eastAsia="Arial Unicode MS" w:hAnsi="Arial" w:cs="Arial"/>
          <w:sz w:val="28"/>
          <w:szCs w:val="28"/>
        </w:rPr>
        <w:t>Сафьянниковой</w:t>
      </w:r>
      <w:proofErr w:type="spellEnd"/>
      <w:r w:rsidRPr="003B4428">
        <w:rPr>
          <w:rFonts w:ascii="Arial" w:eastAsia="Arial Unicode MS" w:hAnsi="Arial" w:cs="Arial"/>
          <w:sz w:val="28"/>
          <w:szCs w:val="28"/>
        </w:rPr>
        <w:t xml:space="preserve"> Тамары Михайловны</w:t>
      </w:r>
      <w:r w:rsidR="003B4428">
        <w:rPr>
          <w:rFonts w:ascii="Arial" w:eastAsia="Arial Unicode MS" w:hAnsi="Arial" w:cs="Arial"/>
          <w:sz w:val="28"/>
          <w:szCs w:val="28"/>
        </w:rPr>
        <w:t xml:space="preserve"> - </w:t>
      </w:r>
      <w:r w:rsidRPr="003B4428">
        <w:rPr>
          <w:rFonts w:ascii="Arial" w:eastAsia="Arial Unicode MS" w:hAnsi="Arial" w:cs="Arial"/>
          <w:sz w:val="28"/>
          <w:szCs w:val="28"/>
        </w:rPr>
        <w:t xml:space="preserve"> «</w:t>
      </w:r>
      <w:proofErr w:type="spellStart"/>
      <w:r w:rsidRPr="003B4428">
        <w:rPr>
          <w:rFonts w:ascii="Arial" w:eastAsia="Arial Unicode MS" w:hAnsi="Arial" w:cs="Arial"/>
          <w:sz w:val="28"/>
          <w:szCs w:val="28"/>
        </w:rPr>
        <w:t>Бисероплетение</w:t>
      </w:r>
      <w:proofErr w:type="spellEnd"/>
      <w:r w:rsidRPr="003B4428">
        <w:rPr>
          <w:rFonts w:ascii="Arial" w:eastAsia="Arial Unicode MS" w:hAnsi="Arial" w:cs="Arial"/>
          <w:sz w:val="28"/>
          <w:szCs w:val="28"/>
        </w:rPr>
        <w:t xml:space="preserve"> в начальных классах и в детских садах»</w:t>
      </w:r>
      <w:r w:rsidR="003B4428">
        <w:rPr>
          <w:rFonts w:ascii="Arial" w:eastAsia="Arial Unicode MS" w:hAnsi="Arial" w:cs="Arial"/>
          <w:sz w:val="28"/>
          <w:szCs w:val="28"/>
        </w:rPr>
        <w:t>.</w:t>
      </w:r>
    </w:p>
    <w:p w:rsidR="00036542" w:rsidRPr="002964FA" w:rsidRDefault="00C12733" w:rsidP="00036542">
      <w:pPr>
        <w:spacing w:after="0" w:line="240" w:lineRule="auto"/>
        <w:ind w:firstLine="709"/>
        <w:jc w:val="both"/>
        <w:rPr>
          <w:rFonts w:ascii="Arial" w:eastAsia="Arial Unicode MS" w:hAnsi="Arial" w:cs="Arial"/>
          <w:iCs/>
          <w:sz w:val="28"/>
          <w:szCs w:val="28"/>
        </w:rPr>
      </w:pPr>
      <w:r w:rsidRPr="002964FA">
        <w:rPr>
          <w:rFonts w:ascii="Arial" w:eastAsia="Arial Unicode MS" w:hAnsi="Arial" w:cs="Arial"/>
          <w:sz w:val="28"/>
          <w:szCs w:val="28"/>
        </w:rPr>
        <w:t xml:space="preserve">В марте 2014 г </w:t>
      </w:r>
      <w:r w:rsidR="003B4428" w:rsidRPr="002964FA">
        <w:rPr>
          <w:rFonts w:ascii="Arial" w:eastAsia="Arial Unicode MS" w:hAnsi="Arial" w:cs="Arial"/>
          <w:sz w:val="28"/>
          <w:szCs w:val="28"/>
        </w:rPr>
        <w:t>методистом - Чапогир Степанидой Иннокентьевной, в</w:t>
      </w:r>
      <w:r w:rsidRPr="002964FA">
        <w:rPr>
          <w:rFonts w:ascii="Arial" w:eastAsia="Arial Unicode MS" w:hAnsi="Arial" w:cs="Arial"/>
          <w:sz w:val="28"/>
          <w:szCs w:val="28"/>
        </w:rPr>
        <w:t xml:space="preserve"> </w:t>
      </w:r>
      <w:proofErr w:type="spellStart"/>
      <w:r w:rsidRPr="002964FA">
        <w:rPr>
          <w:rFonts w:ascii="Arial" w:eastAsia="Arial Unicode MS" w:hAnsi="Arial" w:cs="Arial"/>
          <w:sz w:val="28"/>
          <w:szCs w:val="28"/>
        </w:rPr>
        <w:t>Экондинской</w:t>
      </w:r>
      <w:proofErr w:type="spellEnd"/>
      <w:r w:rsidRPr="002964FA">
        <w:rPr>
          <w:rFonts w:ascii="Arial" w:eastAsia="Arial Unicode MS" w:hAnsi="Arial" w:cs="Arial"/>
          <w:sz w:val="28"/>
          <w:szCs w:val="28"/>
        </w:rPr>
        <w:t xml:space="preserve"> начальной школ</w:t>
      </w:r>
      <w:r w:rsidR="003B4428" w:rsidRPr="002964FA">
        <w:rPr>
          <w:rFonts w:ascii="Arial" w:eastAsia="Arial Unicode MS" w:hAnsi="Arial" w:cs="Arial"/>
          <w:sz w:val="28"/>
          <w:szCs w:val="28"/>
        </w:rPr>
        <w:t>е проведена акция  «</w:t>
      </w:r>
      <w:proofErr w:type="spellStart"/>
      <w:r w:rsidR="003B4428" w:rsidRPr="002964FA">
        <w:rPr>
          <w:rFonts w:ascii="Arial" w:eastAsia="Arial Unicode MS" w:hAnsi="Arial" w:cs="Arial"/>
          <w:sz w:val="28"/>
          <w:szCs w:val="28"/>
        </w:rPr>
        <w:t>Эвэды</w:t>
      </w:r>
      <w:proofErr w:type="spellEnd"/>
      <w:r w:rsidR="003B4428" w:rsidRPr="002964FA">
        <w:rPr>
          <w:rFonts w:ascii="Arial" w:eastAsia="Arial Unicode MS" w:hAnsi="Arial" w:cs="Arial"/>
          <w:sz w:val="28"/>
          <w:szCs w:val="28"/>
        </w:rPr>
        <w:t xml:space="preserve">  </w:t>
      </w:r>
      <w:proofErr w:type="spellStart"/>
      <w:r w:rsidR="003B4428" w:rsidRPr="002964FA">
        <w:rPr>
          <w:rFonts w:ascii="Arial" w:eastAsia="Arial Unicode MS" w:hAnsi="Arial" w:cs="Arial"/>
          <w:sz w:val="28"/>
          <w:szCs w:val="28"/>
        </w:rPr>
        <w:t>турэн</w:t>
      </w:r>
      <w:proofErr w:type="spellEnd"/>
      <w:r w:rsidR="003B4428" w:rsidRPr="002964FA">
        <w:rPr>
          <w:rFonts w:ascii="Arial" w:eastAsia="Arial Unicode MS" w:hAnsi="Arial" w:cs="Arial"/>
          <w:sz w:val="28"/>
          <w:szCs w:val="28"/>
        </w:rPr>
        <w:t>»</w:t>
      </w:r>
      <w:r w:rsidR="00977E6A" w:rsidRPr="002964FA">
        <w:rPr>
          <w:rFonts w:ascii="Arial" w:eastAsia="Arial Unicode MS" w:hAnsi="Arial" w:cs="Arial"/>
          <w:sz w:val="28"/>
          <w:szCs w:val="28"/>
        </w:rPr>
        <w:t xml:space="preserve">.  </w:t>
      </w:r>
      <w:r w:rsidR="00036542" w:rsidRPr="002964FA">
        <w:rPr>
          <w:rFonts w:ascii="Arial" w:eastAsia="Arial Unicode MS" w:hAnsi="Arial" w:cs="Arial"/>
          <w:sz w:val="28"/>
          <w:szCs w:val="28"/>
        </w:rPr>
        <w:t>Проведен конкурс «</w:t>
      </w:r>
      <w:proofErr w:type="spellStart"/>
      <w:r w:rsidR="00036542" w:rsidRPr="002964FA">
        <w:rPr>
          <w:rFonts w:ascii="Arial" w:eastAsia="Arial Unicode MS" w:hAnsi="Arial" w:cs="Arial"/>
          <w:sz w:val="28"/>
          <w:szCs w:val="28"/>
        </w:rPr>
        <w:t>Илмакта</w:t>
      </w:r>
      <w:proofErr w:type="spellEnd"/>
      <w:r w:rsidR="00036542" w:rsidRPr="002964FA">
        <w:rPr>
          <w:rFonts w:ascii="Arial" w:eastAsia="Arial Unicode MS" w:hAnsi="Arial" w:cs="Arial"/>
          <w:sz w:val="28"/>
          <w:szCs w:val="28"/>
        </w:rPr>
        <w:t xml:space="preserve"> кэргэн-2014» с целью привлечения общественности и эвенкийских семей к изучению родного языка.</w:t>
      </w:r>
    </w:p>
    <w:p w:rsidR="006B63CE" w:rsidRPr="002964FA" w:rsidRDefault="006B63CE" w:rsidP="002964FA">
      <w:pPr>
        <w:spacing w:after="0" w:line="240" w:lineRule="auto"/>
        <w:ind w:firstLine="709"/>
        <w:jc w:val="both"/>
        <w:rPr>
          <w:rFonts w:ascii="Arial" w:eastAsia="Arial Unicode MS" w:hAnsi="Arial" w:cs="Arial"/>
          <w:iCs/>
          <w:sz w:val="28"/>
          <w:szCs w:val="28"/>
        </w:rPr>
      </w:pPr>
      <w:r w:rsidRPr="002964FA">
        <w:rPr>
          <w:rFonts w:ascii="Arial" w:eastAsia="Arial Unicode MS" w:hAnsi="Arial" w:cs="Arial"/>
          <w:iCs/>
          <w:sz w:val="28"/>
          <w:szCs w:val="28"/>
        </w:rPr>
        <w:t xml:space="preserve">В </w:t>
      </w:r>
      <w:proofErr w:type="gramStart"/>
      <w:r w:rsidRPr="002964FA">
        <w:rPr>
          <w:rFonts w:ascii="Arial" w:eastAsia="Arial Unicode MS" w:hAnsi="Arial" w:cs="Arial"/>
          <w:iCs/>
          <w:sz w:val="28"/>
          <w:szCs w:val="28"/>
        </w:rPr>
        <w:t>ноябре</w:t>
      </w:r>
      <w:proofErr w:type="gramEnd"/>
      <w:r w:rsidRPr="002964FA">
        <w:rPr>
          <w:rFonts w:ascii="Arial" w:eastAsia="Arial Unicode MS" w:hAnsi="Arial" w:cs="Arial"/>
          <w:iCs/>
          <w:sz w:val="28"/>
          <w:szCs w:val="28"/>
        </w:rPr>
        <w:t xml:space="preserve"> 2013 года</w:t>
      </w:r>
      <w:r w:rsidRPr="002964FA">
        <w:rPr>
          <w:rFonts w:ascii="Arial" w:eastAsia="Arial Unicode MS" w:hAnsi="Arial" w:cs="Arial"/>
          <w:sz w:val="28"/>
          <w:szCs w:val="28"/>
        </w:rPr>
        <w:t xml:space="preserve"> с</w:t>
      </w:r>
      <w:r w:rsidR="00C12733" w:rsidRPr="002964FA">
        <w:rPr>
          <w:rFonts w:ascii="Arial" w:eastAsia="Arial Unicode MS" w:hAnsi="Arial" w:cs="Arial"/>
          <w:iCs/>
          <w:sz w:val="28"/>
          <w:szCs w:val="28"/>
        </w:rPr>
        <w:t xml:space="preserve">реди школьников </w:t>
      </w:r>
      <w:r w:rsidRPr="002964FA">
        <w:rPr>
          <w:rFonts w:ascii="Arial" w:eastAsia="Arial Unicode MS" w:hAnsi="Arial" w:cs="Arial"/>
          <w:iCs/>
          <w:sz w:val="28"/>
          <w:szCs w:val="28"/>
        </w:rPr>
        <w:t>была проведена</w:t>
      </w:r>
      <w:r w:rsidR="00C12733" w:rsidRPr="002964FA">
        <w:rPr>
          <w:rFonts w:ascii="Arial" w:eastAsia="Arial Unicode MS" w:hAnsi="Arial" w:cs="Arial"/>
          <w:iCs/>
          <w:sz w:val="28"/>
          <w:szCs w:val="28"/>
        </w:rPr>
        <w:t xml:space="preserve"> </w:t>
      </w:r>
      <w:r w:rsidRPr="002964FA">
        <w:rPr>
          <w:rFonts w:ascii="Arial" w:eastAsia="Arial Unicode MS" w:hAnsi="Arial" w:cs="Arial"/>
          <w:iCs/>
          <w:sz w:val="28"/>
          <w:szCs w:val="28"/>
        </w:rPr>
        <w:t>олимпиада  по родному языку в дистанционном режиме, в которой</w:t>
      </w:r>
      <w:r w:rsidR="00C12733" w:rsidRPr="002964FA">
        <w:rPr>
          <w:rFonts w:ascii="Arial" w:eastAsia="Arial Unicode MS" w:hAnsi="Arial" w:cs="Arial"/>
          <w:iCs/>
          <w:sz w:val="28"/>
          <w:szCs w:val="28"/>
        </w:rPr>
        <w:t xml:space="preserve"> приняли </w:t>
      </w:r>
      <w:r w:rsidRPr="002964FA">
        <w:rPr>
          <w:rFonts w:ascii="Arial" w:eastAsia="Arial Unicode MS" w:hAnsi="Arial" w:cs="Arial"/>
          <w:iCs/>
          <w:sz w:val="28"/>
          <w:szCs w:val="28"/>
        </w:rPr>
        <w:t xml:space="preserve">участие учащиеся </w:t>
      </w:r>
      <w:proofErr w:type="spellStart"/>
      <w:r w:rsidRPr="002964FA">
        <w:rPr>
          <w:rFonts w:ascii="Arial" w:eastAsia="Arial Unicode MS" w:hAnsi="Arial" w:cs="Arial"/>
          <w:iCs/>
          <w:sz w:val="28"/>
          <w:szCs w:val="28"/>
        </w:rPr>
        <w:t>Суриндинской</w:t>
      </w:r>
      <w:proofErr w:type="spellEnd"/>
      <w:r w:rsidRPr="002964FA">
        <w:rPr>
          <w:rFonts w:ascii="Arial" w:eastAsia="Arial Unicode MS" w:hAnsi="Arial" w:cs="Arial"/>
          <w:iCs/>
          <w:sz w:val="28"/>
          <w:szCs w:val="28"/>
        </w:rPr>
        <w:t xml:space="preserve">, </w:t>
      </w:r>
      <w:proofErr w:type="spellStart"/>
      <w:r w:rsidRPr="002964FA">
        <w:rPr>
          <w:rFonts w:ascii="Arial" w:eastAsia="Arial Unicode MS" w:hAnsi="Arial" w:cs="Arial"/>
          <w:iCs/>
          <w:sz w:val="28"/>
          <w:szCs w:val="28"/>
        </w:rPr>
        <w:t>Тутончанской</w:t>
      </w:r>
      <w:proofErr w:type="spellEnd"/>
      <w:r w:rsidRPr="002964FA">
        <w:rPr>
          <w:rFonts w:ascii="Arial" w:eastAsia="Arial Unicode MS" w:hAnsi="Arial" w:cs="Arial"/>
          <w:iCs/>
          <w:sz w:val="28"/>
          <w:szCs w:val="28"/>
        </w:rPr>
        <w:t xml:space="preserve">, </w:t>
      </w:r>
      <w:proofErr w:type="spellStart"/>
      <w:r w:rsidRPr="002964FA">
        <w:rPr>
          <w:rFonts w:ascii="Arial" w:eastAsia="Arial Unicode MS" w:hAnsi="Arial" w:cs="Arial"/>
          <w:iCs/>
          <w:sz w:val="28"/>
          <w:szCs w:val="28"/>
        </w:rPr>
        <w:t>Кислоканской</w:t>
      </w:r>
      <w:proofErr w:type="spellEnd"/>
      <w:r w:rsidRPr="002964FA">
        <w:rPr>
          <w:rFonts w:ascii="Arial" w:eastAsia="Arial Unicode MS" w:hAnsi="Arial" w:cs="Arial"/>
          <w:iCs/>
          <w:sz w:val="28"/>
          <w:szCs w:val="28"/>
        </w:rPr>
        <w:t xml:space="preserve"> и Туринской средней</w:t>
      </w:r>
      <w:r w:rsidR="00C12733" w:rsidRPr="002964FA">
        <w:rPr>
          <w:rFonts w:ascii="Arial" w:eastAsia="Arial Unicode MS" w:hAnsi="Arial" w:cs="Arial"/>
          <w:iCs/>
          <w:sz w:val="28"/>
          <w:szCs w:val="28"/>
        </w:rPr>
        <w:t xml:space="preserve"> </w:t>
      </w:r>
      <w:proofErr w:type="spellStart"/>
      <w:r w:rsidR="00C12733" w:rsidRPr="002964FA">
        <w:rPr>
          <w:rFonts w:ascii="Arial" w:eastAsia="Arial Unicode MS" w:hAnsi="Arial" w:cs="Arial"/>
          <w:iCs/>
          <w:sz w:val="28"/>
          <w:szCs w:val="28"/>
        </w:rPr>
        <w:t>школ</w:t>
      </w:r>
      <w:r w:rsidR="002964FA">
        <w:rPr>
          <w:rFonts w:ascii="Arial" w:eastAsia="Arial Unicode MS" w:hAnsi="Arial" w:cs="Arial"/>
          <w:iCs/>
          <w:sz w:val="28"/>
          <w:szCs w:val="28"/>
        </w:rPr>
        <w:t>ы</w:t>
      </w:r>
      <w:r w:rsidR="00C12733" w:rsidRPr="002964FA">
        <w:rPr>
          <w:rFonts w:ascii="Arial" w:eastAsia="Arial Unicode MS" w:hAnsi="Arial" w:cs="Arial"/>
          <w:iCs/>
          <w:sz w:val="28"/>
          <w:szCs w:val="28"/>
        </w:rPr>
        <w:t>-интернат</w:t>
      </w:r>
      <w:proofErr w:type="spellEnd"/>
      <w:r w:rsidR="00C12733" w:rsidRPr="002964FA">
        <w:rPr>
          <w:rFonts w:ascii="Arial" w:eastAsia="Arial Unicode MS" w:hAnsi="Arial" w:cs="Arial"/>
          <w:iCs/>
          <w:sz w:val="28"/>
          <w:szCs w:val="28"/>
        </w:rPr>
        <w:t>.</w:t>
      </w:r>
    </w:p>
    <w:p w:rsidR="00CA0091" w:rsidRPr="002964FA" w:rsidRDefault="00C12733" w:rsidP="002964FA">
      <w:pPr>
        <w:spacing w:after="0" w:line="240" w:lineRule="auto"/>
        <w:ind w:firstLine="709"/>
        <w:jc w:val="both"/>
        <w:rPr>
          <w:rFonts w:ascii="Arial" w:eastAsia="Arial Unicode MS" w:hAnsi="Arial" w:cs="Arial"/>
          <w:iCs/>
          <w:sz w:val="28"/>
          <w:szCs w:val="28"/>
        </w:rPr>
      </w:pPr>
      <w:r w:rsidRPr="002964FA">
        <w:rPr>
          <w:rFonts w:ascii="Arial" w:eastAsia="Arial Unicode MS" w:hAnsi="Arial" w:cs="Arial"/>
          <w:sz w:val="28"/>
          <w:szCs w:val="28"/>
        </w:rPr>
        <w:t>Продолжает  свою деятельность  обучающий курс  эвенкийского языка в форме летней школы  для взрослых  при клубе «Одё» (</w:t>
      </w:r>
      <w:proofErr w:type="spellStart"/>
      <w:r w:rsidRPr="002964FA">
        <w:rPr>
          <w:rFonts w:ascii="Arial" w:eastAsia="Arial Unicode MS" w:hAnsi="Arial" w:cs="Arial"/>
          <w:sz w:val="28"/>
          <w:szCs w:val="28"/>
        </w:rPr>
        <w:t>Берегиня</w:t>
      </w:r>
      <w:proofErr w:type="spellEnd"/>
      <w:r w:rsidRPr="002964FA">
        <w:rPr>
          <w:rFonts w:ascii="Arial" w:eastAsia="Arial Unicode MS" w:hAnsi="Arial" w:cs="Arial"/>
          <w:sz w:val="28"/>
          <w:szCs w:val="28"/>
        </w:rPr>
        <w:t>)  на базе МКОУ ЭПЦ</w:t>
      </w:r>
      <w:r w:rsidR="00CA0091" w:rsidRPr="002964FA">
        <w:rPr>
          <w:rFonts w:ascii="Arial" w:eastAsia="Arial Unicode MS" w:hAnsi="Arial" w:cs="Arial"/>
          <w:sz w:val="28"/>
          <w:szCs w:val="28"/>
        </w:rPr>
        <w:t>.</w:t>
      </w:r>
    </w:p>
    <w:p w:rsidR="00DA7272" w:rsidRPr="002964FA" w:rsidRDefault="00DA7272" w:rsidP="002964FA">
      <w:pPr>
        <w:spacing w:after="0" w:line="240" w:lineRule="auto"/>
        <w:ind w:firstLine="709"/>
        <w:rPr>
          <w:rFonts w:ascii="Arial" w:hAnsi="Arial" w:cs="Arial"/>
          <w:b/>
          <w:sz w:val="28"/>
          <w:szCs w:val="28"/>
        </w:rPr>
      </w:pPr>
      <w:r w:rsidRPr="002964FA">
        <w:rPr>
          <w:rFonts w:ascii="Arial" w:hAnsi="Arial" w:cs="Arial"/>
          <w:b/>
          <w:sz w:val="28"/>
          <w:szCs w:val="28"/>
        </w:rPr>
        <w:t>Дополнительное обр</w:t>
      </w:r>
      <w:r w:rsidR="005A3D61" w:rsidRPr="002964FA">
        <w:rPr>
          <w:rFonts w:ascii="Arial" w:hAnsi="Arial" w:cs="Arial"/>
          <w:b/>
          <w:sz w:val="28"/>
          <w:szCs w:val="28"/>
        </w:rPr>
        <w:t>азование.  Внеурочная деятельность</w:t>
      </w:r>
      <w:r w:rsidRPr="002964FA">
        <w:rPr>
          <w:rFonts w:ascii="Arial" w:hAnsi="Arial" w:cs="Arial"/>
          <w:b/>
          <w:sz w:val="28"/>
          <w:szCs w:val="28"/>
        </w:rPr>
        <w:t>.</w:t>
      </w:r>
    </w:p>
    <w:p w:rsidR="00DA7272" w:rsidRPr="002964FA" w:rsidRDefault="00DA7272" w:rsidP="00A61F1C">
      <w:pPr>
        <w:spacing w:after="0"/>
        <w:ind w:firstLine="709"/>
        <w:jc w:val="both"/>
        <w:rPr>
          <w:rFonts w:ascii="Arial" w:eastAsia="Arial Unicode MS" w:hAnsi="Arial" w:cs="Arial"/>
          <w:sz w:val="28"/>
          <w:szCs w:val="28"/>
        </w:rPr>
      </w:pPr>
      <w:r w:rsidRPr="002964FA">
        <w:rPr>
          <w:rFonts w:ascii="Arial" w:eastAsia="Calibri" w:hAnsi="Arial" w:cs="Arial"/>
          <w:sz w:val="28"/>
          <w:szCs w:val="28"/>
          <w:lang w:eastAsia="en-US"/>
        </w:rPr>
        <w:t xml:space="preserve">Не обошёл вниманием новый </w:t>
      </w:r>
      <w:r w:rsidR="00997D3C" w:rsidRPr="002964FA">
        <w:rPr>
          <w:rFonts w:ascii="Arial" w:eastAsia="Calibri" w:hAnsi="Arial" w:cs="Arial"/>
          <w:sz w:val="28"/>
          <w:szCs w:val="28"/>
          <w:lang w:eastAsia="en-US"/>
        </w:rPr>
        <w:t>З</w:t>
      </w:r>
      <w:r w:rsidRPr="002964FA">
        <w:rPr>
          <w:rFonts w:ascii="Arial" w:eastAsia="Calibri" w:hAnsi="Arial" w:cs="Arial"/>
          <w:sz w:val="28"/>
          <w:szCs w:val="28"/>
          <w:lang w:eastAsia="en-US"/>
        </w:rPr>
        <w:t xml:space="preserve">акон </w:t>
      </w:r>
      <w:r w:rsidR="00997D3C" w:rsidRPr="002964FA">
        <w:rPr>
          <w:rFonts w:ascii="Arial" w:eastAsia="Calibri" w:hAnsi="Arial" w:cs="Arial"/>
          <w:sz w:val="28"/>
          <w:szCs w:val="28"/>
          <w:lang w:eastAsia="en-US"/>
        </w:rPr>
        <w:t xml:space="preserve">об образовании </w:t>
      </w:r>
      <w:r w:rsidRPr="002964FA">
        <w:rPr>
          <w:rFonts w:ascii="Arial" w:eastAsia="Calibri" w:hAnsi="Arial" w:cs="Arial"/>
          <w:sz w:val="28"/>
          <w:szCs w:val="28"/>
          <w:lang w:eastAsia="en-US"/>
        </w:rPr>
        <w:t>и дополнительное образование, есть ряд нововведений. Например, среди направлений впервые обозначены организация свободного времени детей, а также выявление и поддержка детей, проявивших выдающиеся способности. В связи с этим необходима ревизия образовательных программ. Согласитесь, что это разная работа: просто занять детей в свободное время или вывести их до уровня достижений.</w:t>
      </w:r>
      <w:r w:rsidRPr="002964FA">
        <w:rPr>
          <w:rFonts w:ascii="Arial" w:eastAsia="+mn-ea" w:hAnsi="Arial" w:cs="Arial"/>
          <w:color w:val="127DB2"/>
          <w:sz w:val="28"/>
          <w:szCs w:val="28"/>
        </w:rPr>
        <w:t xml:space="preserve"> </w:t>
      </w:r>
    </w:p>
    <w:p w:rsidR="00DA7272" w:rsidRPr="002964FA" w:rsidRDefault="00DA7272" w:rsidP="00A61F1C">
      <w:pPr>
        <w:pStyle w:val="210"/>
        <w:spacing w:before="0" w:beforeAutospacing="0" w:line="276" w:lineRule="auto"/>
        <w:ind w:firstLine="709"/>
        <w:rPr>
          <w:rFonts w:ascii="Arial" w:eastAsia="+mn-ea" w:hAnsi="Arial" w:cs="Arial"/>
          <w:color w:val="127DB2"/>
          <w:sz w:val="48"/>
          <w:szCs w:val="48"/>
        </w:rPr>
      </w:pPr>
      <w:r w:rsidRPr="002964FA">
        <w:rPr>
          <w:rFonts w:ascii="Arial" w:eastAsia="Calibri" w:hAnsi="Arial" w:cs="Arial"/>
          <w:lang w:eastAsia="en-US"/>
        </w:rPr>
        <w:t xml:space="preserve">Кстати, в законе впервые прописана сетевая форма реализации образовательных программ. Это позволит разгрузить детей, занимающихся в ДЮСШ, ДШИ и засчитывать их образовательные результаты,  не дублируя эти предметы в </w:t>
      </w:r>
      <w:bookmarkStart w:id="0" w:name="_GoBack"/>
      <w:bookmarkEnd w:id="0"/>
      <w:r w:rsidRPr="002964FA">
        <w:rPr>
          <w:rFonts w:ascii="Arial" w:eastAsia="Calibri" w:hAnsi="Arial" w:cs="Arial"/>
          <w:lang w:eastAsia="en-US"/>
        </w:rPr>
        <w:t>общеобразовательной школе. Но для этого нужно будет разработать модель сетевого партнёрства между общим и дополнительным образованием.</w:t>
      </w:r>
    </w:p>
    <w:p w:rsidR="008315C8" w:rsidRPr="002964FA" w:rsidRDefault="008315C8" w:rsidP="00A61F1C">
      <w:pPr>
        <w:ind w:firstLine="709"/>
        <w:jc w:val="both"/>
        <w:rPr>
          <w:rFonts w:ascii="Arial" w:eastAsia="Arial Unicode MS" w:hAnsi="Arial" w:cs="Arial"/>
          <w:sz w:val="28"/>
          <w:szCs w:val="28"/>
        </w:rPr>
      </w:pPr>
      <w:r w:rsidRPr="002964FA">
        <w:rPr>
          <w:rFonts w:ascii="Arial" w:hAnsi="Arial" w:cs="Arial"/>
          <w:sz w:val="28"/>
          <w:szCs w:val="28"/>
        </w:rPr>
        <w:t xml:space="preserve">Введение федеральных  образовательных стандартов </w:t>
      </w:r>
      <w:r w:rsidR="00977E6A" w:rsidRPr="002964FA">
        <w:rPr>
          <w:rFonts w:ascii="Arial" w:hAnsi="Arial" w:cs="Arial"/>
          <w:sz w:val="28"/>
          <w:szCs w:val="28"/>
        </w:rPr>
        <w:t>предусматривают</w:t>
      </w:r>
      <w:r w:rsidRPr="002964FA">
        <w:rPr>
          <w:rFonts w:ascii="Arial" w:hAnsi="Arial" w:cs="Arial"/>
          <w:sz w:val="28"/>
          <w:szCs w:val="28"/>
        </w:rPr>
        <w:t>, как обязательную норму,</w:t>
      </w:r>
      <w:r w:rsidR="006A07C9" w:rsidRPr="002964FA">
        <w:rPr>
          <w:rFonts w:ascii="Arial" w:hAnsi="Arial" w:cs="Arial"/>
          <w:sz w:val="28"/>
          <w:szCs w:val="28"/>
        </w:rPr>
        <w:t xml:space="preserve"> так и </w:t>
      </w:r>
      <w:r w:rsidRPr="002964FA">
        <w:rPr>
          <w:rFonts w:ascii="Arial" w:hAnsi="Arial" w:cs="Arial"/>
          <w:sz w:val="28"/>
          <w:szCs w:val="28"/>
        </w:rPr>
        <w:t xml:space="preserve"> организацию внеурочной  деятель</w:t>
      </w:r>
      <w:r w:rsidR="00D44FD6" w:rsidRPr="002964FA">
        <w:rPr>
          <w:rFonts w:ascii="Arial" w:hAnsi="Arial" w:cs="Arial"/>
          <w:sz w:val="28"/>
          <w:szCs w:val="28"/>
        </w:rPr>
        <w:t xml:space="preserve">ности. Общеобразовательным школам </w:t>
      </w:r>
      <w:r w:rsidRPr="002964FA">
        <w:rPr>
          <w:rFonts w:ascii="Arial" w:hAnsi="Arial" w:cs="Arial"/>
          <w:sz w:val="28"/>
          <w:szCs w:val="28"/>
        </w:rPr>
        <w:t xml:space="preserve"> </w:t>
      </w:r>
      <w:r w:rsidR="00D44FD6" w:rsidRPr="002964FA">
        <w:rPr>
          <w:rFonts w:ascii="Arial" w:hAnsi="Arial" w:cs="Arial"/>
          <w:sz w:val="28"/>
          <w:szCs w:val="28"/>
        </w:rPr>
        <w:t>на помощь могут прийти учреждения</w:t>
      </w:r>
      <w:r w:rsidRPr="002964FA">
        <w:rPr>
          <w:rFonts w:ascii="Arial" w:hAnsi="Arial" w:cs="Arial"/>
          <w:sz w:val="28"/>
          <w:szCs w:val="28"/>
        </w:rPr>
        <w:t xml:space="preserve"> дополнительного образования. В связи с этим </w:t>
      </w:r>
      <w:r w:rsidR="00DA7272" w:rsidRPr="002964FA">
        <w:rPr>
          <w:rFonts w:ascii="Arial" w:hAnsi="Arial" w:cs="Arial"/>
          <w:sz w:val="28"/>
          <w:szCs w:val="28"/>
        </w:rPr>
        <w:t>необходимо выстро</w:t>
      </w:r>
      <w:r w:rsidR="0049497D" w:rsidRPr="002964FA">
        <w:rPr>
          <w:rFonts w:ascii="Arial" w:hAnsi="Arial" w:cs="Arial"/>
          <w:sz w:val="28"/>
          <w:szCs w:val="28"/>
        </w:rPr>
        <w:t>ить</w:t>
      </w:r>
      <w:r w:rsidRPr="002964FA">
        <w:rPr>
          <w:rFonts w:ascii="Arial" w:hAnsi="Arial" w:cs="Arial"/>
          <w:sz w:val="28"/>
          <w:szCs w:val="28"/>
        </w:rPr>
        <w:t xml:space="preserve"> конструктивный диалог между общим и дополнительным образованием</w:t>
      </w:r>
      <w:r w:rsidR="0049497D" w:rsidRPr="002964FA">
        <w:rPr>
          <w:rFonts w:ascii="Arial" w:hAnsi="Arial" w:cs="Arial"/>
          <w:sz w:val="28"/>
          <w:szCs w:val="28"/>
        </w:rPr>
        <w:t xml:space="preserve"> и </w:t>
      </w:r>
      <w:r w:rsidRPr="002964FA">
        <w:rPr>
          <w:rFonts w:ascii="Arial" w:hAnsi="Arial" w:cs="Arial"/>
          <w:sz w:val="28"/>
          <w:szCs w:val="28"/>
        </w:rPr>
        <w:t xml:space="preserve"> прежде всего,</w:t>
      </w:r>
      <w:r w:rsidR="0049497D" w:rsidRPr="002964FA">
        <w:rPr>
          <w:rFonts w:ascii="Arial" w:hAnsi="Arial" w:cs="Arial"/>
          <w:sz w:val="28"/>
          <w:szCs w:val="28"/>
        </w:rPr>
        <w:t xml:space="preserve"> с</w:t>
      </w:r>
      <w:r w:rsidRPr="002964FA">
        <w:rPr>
          <w:rFonts w:ascii="Arial" w:hAnsi="Arial" w:cs="Arial"/>
          <w:sz w:val="28"/>
          <w:szCs w:val="28"/>
        </w:rPr>
        <w:t xml:space="preserve"> переработкой существующих програ</w:t>
      </w:r>
      <w:r w:rsidR="0049497D" w:rsidRPr="002964FA">
        <w:rPr>
          <w:rFonts w:ascii="Arial" w:hAnsi="Arial" w:cs="Arial"/>
          <w:sz w:val="28"/>
          <w:szCs w:val="28"/>
        </w:rPr>
        <w:t>мм в контексте новых стандартов</w:t>
      </w:r>
      <w:r w:rsidRPr="002964FA">
        <w:rPr>
          <w:rFonts w:ascii="Arial" w:hAnsi="Arial" w:cs="Arial"/>
          <w:sz w:val="28"/>
          <w:szCs w:val="28"/>
        </w:rPr>
        <w:t>.</w:t>
      </w:r>
      <w:r w:rsidR="0049497D" w:rsidRPr="002964FA">
        <w:rPr>
          <w:rFonts w:ascii="Arial" w:hAnsi="Arial" w:cs="Arial"/>
          <w:sz w:val="28"/>
          <w:szCs w:val="28"/>
        </w:rPr>
        <w:t xml:space="preserve"> Сложнее будет решить вопрос  развития </w:t>
      </w:r>
      <w:proofErr w:type="gramStart"/>
      <w:r w:rsidR="0049497D" w:rsidRPr="002964FA">
        <w:rPr>
          <w:rFonts w:ascii="Arial" w:hAnsi="Arial" w:cs="Arial"/>
          <w:sz w:val="28"/>
          <w:szCs w:val="28"/>
        </w:rPr>
        <w:t>дополнительного</w:t>
      </w:r>
      <w:proofErr w:type="gramEnd"/>
      <w:r w:rsidR="0049497D" w:rsidRPr="002964FA">
        <w:rPr>
          <w:rFonts w:ascii="Arial" w:hAnsi="Arial" w:cs="Arial"/>
          <w:sz w:val="28"/>
          <w:szCs w:val="28"/>
        </w:rPr>
        <w:t xml:space="preserve"> образования  интеллектуальной направленности.  </w:t>
      </w:r>
      <w:r w:rsidR="00036542">
        <w:rPr>
          <w:rFonts w:ascii="Arial" w:eastAsia="Arial Unicode MS" w:hAnsi="Arial" w:cs="Arial"/>
          <w:sz w:val="28"/>
          <w:szCs w:val="28"/>
        </w:rPr>
        <w:t>Н</w:t>
      </w:r>
      <w:r w:rsidR="0049497D" w:rsidRPr="002964FA">
        <w:rPr>
          <w:rFonts w:ascii="Arial" w:eastAsia="Arial Unicode MS" w:hAnsi="Arial" w:cs="Arial"/>
          <w:sz w:val="28"/>
          <w:szCs w:val="28"/>
        </w:rPr>
        <w:t>аметилась тенденция ориентации  услуг дополнительного образования на учащихся младшего и среднего школьного возраста.</w:t>
      </w:r>
    </w:p>
    <w:p w:rsidR="00B45BA5" w:rsidRPr="002964FA" w:rsidRDefault="00B45BA5"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lastRenderedPageBreak/>
        <w:t>По статистическим данным охват детей дополнительным образованием на базе учреждений общего образования составляет 68%, на базе учреждений дополнительного образования 38%.(по отрасли Образование)</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О результатах работы </w:t>
      </w:r>
      <w:r w:rsidR="005575E7" w:rsidRPr="002964FA">
        <w:rPr>
          <w:rFonts w:ascii="Arial" w:eastAsia="Arial Unicode MS" w:hAnsi="Arial" w:cs="Arial"/>
          <w:sz w:val="28"/>
          <w:szCs w:val="28"/>
        </w:rPr>
        <w:t xml:space="preserve"> системы </w:t>
      </w:r>
      <w:r w:rsidRPr="002964FA">
        <w:rPr>
          <w:rFonts w:ascii="Arial" w:eastAsia="Arial Unicode MS" w:hAnsi="Arial" w:cs="Arial"/>
          <w:sz w:val="28"/>
          <w:szCs w:val="28"/>
        </w:rPr>
        <w:t>дополнительного об</w:t>
      </w:r>
      <w:r w:rsidR="00EF2EDD" w:rsidRPr="002964FA">
        <w:rPr>
          <w:rFonts w:ascii="Arial" w:eastAsia="Arial Unicode MS" w:hAnsi="Arial" w:cs="Arial"/>
          <w:sz w:val="28"/>
          <w:szCs w:val="28"/>
        </w:rPr>
        <w:t xml:space="preserve">разования, </w:t>
      </w:r>
      <w:r w:rsidRPr="002964FA">
        <w:rPr>
          <w:rFonts w:ascii="Arial" w:eastAsia="Arial Unicode MS" w:hAnsi="Arial" w:cs="Arial"/>
          <w:sz w:val="28"/>
          <w:szCs w:val="28"/>
        </w:rPr>
        <w:t xml:space="preserve">организации </w:t>
      </w:r>
      <w:r w:rsidR="00EF2EDD" w:rsidRPr="002964FA">
        <w:rPr>
          <w:rFonts w:ascii="Arial" w:eastAsia="Arial Unicode MS" w:hAnsi="Arial" w:cs="Arial"/>
          <w:sz w:val="28"/>
          <w:szCs w:val="28"/>
        </w:rPr>
        <w:t xml:space="preserve">работы </w:t>
      </w:r>
      <w:r w:rsidRPr="002964FA">
        <w:rPr>
          <w:rFonts w:ascii="Arial" w:eastAsia="Arial Unicode MS" w:hAnsi="Arial" w:cs="Arial"/>
          <w:sz w:val="28"/>
          <w:szCs w:val="28"/>
        </w:rPr>
        <w:t xml:space="preserve">внеурочных мероприятий, можно </w:t>
      </w:r>
      <w:r w:rsidR="002964FA">
        <w:rPr>
          <w:rFonts w:ascii="Arial" w:eastAsia="Arial Unicode MS" w:hAnsi="Arial" w:cs="Arial"/>
          <w:sz w:val="28"/>
          <w:szCs w:val="28"/>
        </w:rPr>
        <w:t>судить по следующим событиям:</w:t>
      </w:r>
    </w:p>
    <w:p w:rsidR="0049497D" w:rsidRPr="002964FA" w:rsidRDefault="0049497D" w:rsidP="00A61F1C">
      <w:pPr>
        <w:ind w:firstLine="709"/>
        <w:jc w:val="both"/>
        <w:rPr>
          <w:rFonts w:ascii="Arial" w:eastAsia="Arial Unicode MS" w:hAnsi="Arial" w:cs="Arial"/>
          <w:b/>
          <w:i/>
          <w:sz w:val="28"/>
          <w:szCs w:val="28"/>
        </w:rPr>
      </w:pPr>
      <w:r w:rsidRPr="002964FA">
        <w:rPr>
          <w:rFonts w:ascii="Arial" w:eastAsia="Arial Unicode MS" w:hAnsi="Arial" w:cs="Arial"/>
          <w:sz w:val="28"/>
          <w:szCs w:val="28"/>
        </w:rPr>
        <w:t xml:space="preserve">2013-2014гг три наших школы вступили в эксперимент по внедрению комплекса ГТО, это </w:t>
      </w:r>
      <w:r w:rsidRPr="002964FA">
        <w:rPr>
          <w:rFonts w:ascii="Arial" w:eastAsia="Arial Unicode MS" w:hAnsi="Arial" w:cs="Arial"/>
          <w:b/>
          <w:i/>
          <w:sz w:val="28"/>
          <w:szCs w:val="28"/>
        </w:rPr>
        <w:t xml:space="preserve">Байкитская школа, Туринская средняя и Туринская </w:t>
      </w:r>
      <w:proofErr w:type="spellStart"/>
      <w:proofErr w:type="gramStart"/>
      <w:r w:rsidRPr="002964FA">
        <w:rPr>
          <w:rFonts w:ascii="Arial" w:eastAsia="Arial Unicode MS" w:hAnsi="Arial" w:cs="Arial"/>
          <w:b/>
          <w:i/>
          <w:sz w:val="28"/>
          <w:szCs w:val="28"/>
        </w:rPr>
        <w:t>средняя-интернат</w:t>
      </w:r>
      <w:proofErr w:type="spellEnd"/>
      <w:proofErr w:type="gramEnd"/>
      <w:r w:rsidRPr="002964FA">
        <w:rPr>
          <w:rFonts w:ascii="Arial" w:eastAsia="Arial Unicode MS" w:hAnsi="Arial" w:cs="Arial"/>
          <w:b/>
          <w:i/>
          <w:sz w:val="28"/>
          <w:szCs w:val="28"/>
        </w:rPr>
        <w:t>.</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в 2013-2014 учебном году:</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Команда </w:t>
      </w:r>
      <w:r w:rsidRPr="002964FA">
        <w:rPr>
          <w:rFonts w:ascii="Arial" w:eastAsia="Arial Unicode MS" w:hAnsi="Arial" w:cs="Arial"/>
          <w:b/>
          <w:i/>
          <w:sz w:val="28"/>
          <w:szCs w:val="28"/>
        </w:rPr>
        <w:t>Туринской средней школы</w:t>
      </w:r>
      <w:r w:rsidRPr="002964FA">
        <w:rPr>
          <w:rFonts w:ascii="Arial" w:eastAsia="Arial Unicode MS" w:hAnsi="Arial" w:cs="Arial"/>
          <w:sz w:val="28"/>
          <w:szCs w:val="28"/>
        </w:rPr>
        <w:t xml:space="preserve"> - Победитель муниципального этапа военно-спортивной игры «Победа» успешно представила район на зональном уровне соревнований г</w:t>
      </w:r>
      <w:proofErr w:type="gramStart"/>
      <w:r w:rsidRPr="002964FA">
        <w:rPr>
          <w:rFonts w:ascii="Arial" w:eastAsia="Arial Unicode MS" w:hAnsi="Arial" w:cs="Arial"/>
          <w:sz w:val="28"/>
          <w:szCs w:val="28"/>
        </w:rPr>
        <w:t>.К</w:t>
      </w:r>
      <w:proofErr w:type="gramEnd"/>
      <w:r w:rsidRPr="002964FA">
        <w:rPr>
          <w:rFonts w:ascii="Arial" w:eastAsia="Arial Unicode MS" w:hAnsi="Arial" w:cs="Arial"/>
          <w:sz w:val="28"/>
          <w:szCs w:val="28"/>
        </w:rPr>
        <w:t xml:space="preserve">расноярск; </w:t>
      </w:r>
    </w:p>
    <w:p w:rsidR="002964FA"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 Проведен муниципальный конкурс </w:t>
      </w:r>
      <w:r w:rsidRPr="002964FA">
        <w:rPr>
          <w:rFonts w:ascii="Arial" w:eastAsia="Arial Unicode MS" w:hAnsi="Arial" w:cs="Arial"/>
          <w:b/>
          <w:sz w:val="28"/>
          <w:szCs w:val="28"/>
        </w:rPr>
        <w:t>юных инспекторов дорожного движения</w:t>
      </w:r>
      <w:r w:rsidRPr="002964FA">
        <w:rPr>
          <w:rFonts w:ascii="Arial" w:eastAsia="Arial Unicode MS" w:hAnsi="Arial" w:cs="Arial"/>
          <w:sz w:val="28"/>
          <w:szCs w:val="28"/>
        </w:rPr>
        <w:t xml:space="preserve"> в п</w:t>
      </w:r>
      <w:proofErr w:type="gramStart"/>
      <w:r w:rsidRPr="002964FA">
        <w:rPr>
          <w:rFonts w:ascii="Arial" w:eastAsia="Arial Unicode MS" w:hAnsi="Arial" w:cs="Arial"/>
          <w:sz w:val="28"/>
          <w:szCs w:val="28"/>
        </w:rPr>
        <w:t>.Т</w:t>
      </w:r>
      <w:proofErr w:type="gramEnd"/>
      <w:r w:rsidRPr="002964FA">
        <w:rPr>
          <w:rFonts w:ascii="Arial" w:eastAsia="Arial Unicode MS" w:hAnsi="Arial" w:cs="Arial"/>
          <w:sz w:val="28"/>
          <w:szCs w:val="28"/>
        </w:rPr>
        <w:t>ура (при</w:t>
      </w:r>
      <w:r w:rsidR="002964FA" w:rsidRPr="002964FA">
        <w:rPr>
          <w:rFonts w:ascii="Arial" w:eastAsia="Arial Unicode MS" w:hAnsi="Arial" w:cs="Arial"/>
          <w:sz w:val="28"/>
          <w:szCs w:val="28"/>
        </w:rPr>
        <w:t>няли участие более 50 учащихся).</w:t>
      </w:r>
      <w:r w:rsidRPr="002964FA">
        <w:rPr>
          <w:rFonts w:ascii="Arial" w:eastAsia="Arial Unicode MS" w:hAnsi="Arial" w:cs="Arial"/>
          <w:sz w:val="28"/>
          <w:szCs w:val="28"/>
        </w:rPr>
        <w:t xml:space="preserve"> </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Команда </w:t>
      </w:r>
      <w:proofErr w:type="spellStart"/>
      <w:r w:rsidRPr="002964FA">
        <w:rPr>
          <w:rFonts w:ascii="Arial" w:eastAsia="Arial Unicode MS" w:hAnsi="Arial" w:cs="Arial"/>
          <w:b/>
          <w:i/>
          <w:sz w:val="28"/>
          <w:szCs w:val="28"/>
        </w:rPr>
        <w:t>Байкитской</w:t>
      </w:r>
      <w:proofErr w:type="spellEnd"/>
      <w:r w:rsidRPr="002964FA">
        <w:rPr>
          <w:rFonts w:ascii="Arial" w:eastAsia="Arial Unicode MS" w:hAnsi="Arial" w:cs="Arial"/>
          <w:b/>
          <w:i/>
          <w:sz w:val="28"/>
          <w:szCs w:val="28"/>
        </w:rPr>
        <w:t xml:space="preserve"> средней школы</w:t>
      </w:r>
      <w:r w:rsidRPr="002964FA">
        <w:rPr>
          <w:rFonts w:ascii="Arial" w:eastAsia="Arial Unicode MS" w:hAnsi="Arial" w:cs="Arial"/>
          <w:sz w:val="28"/>
          <w:szCs w:val="28"/>
        </w:rPr>
        <w:t xml:space="preserve"> успешно представила район  в краевых соревнованиях Юных инспекторов дорожного движения сентябрь 2013г</w:t>
      </w:r>
      <w:r w:rsidR="00EF2EDD" w:rsidRPr="002964FA">
        <w:rPr>
          <w:rFonts w:ascii="Arial" w:eastAsia="Arial Unicode MS" w:hAnsi="Arial" w:cs="Arial"/>
          <w:sz w:val="28"/>
          <w:szCs w:val="28"/>
        </w:rPr>
        <w:t>.</w:t>
      </w:r>
    </w:p>
    <w:p w:rsidR="00EF2EDD" w:rsidRPr="002964FA" w:rsidRDefault="00EF2ED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Учащиеся </w:t>
      </w:r>
      <w:r w:rsidRPr="002964FA">
        <w:rPr>
          <w:rFonts w:ascii="Arial" w:eastAsia="Arial Unicode MS" w:hAnsi="Arial" w:cs="Arial"/>
          <w:b/>
          <w:i/>
          <w:sz w:val="28"/>
          <w:szCs w:val="28"/>
        </w:rPr>
        <w:t>Туринской средней школы</w:t>
      </w:r>
      <w:r w:rsidRPr="002964FA">
        <w:rPr>
          <w:rFonts w:ascii="Arial" w:eastAsia="Arial Unicode MS" w:hAnsi="Arial" w:cs="Arial"/>
          <w:sz w:val="28"/>
          <w:szCs w:val="28"/>
        </w:rPr>
        <w:t xml:space="preserve"> были приглашены и представили одаренных школьников Эвенкии в Краевом форуме одаренных детей в г</w:t>
      </w:r>
      <w:proofErr w:type="gramStart"/>
      <w:r w:rsidRPr="002964FA">
        <w:rPr>
          <w:rFonts w:ascii="Arial" w:eastAsia="Arial Unicode MS" w:hAnsi="Arial" w:cs="Arial"/>
          <w:sz w:val="28"/>
          <w:szCs w:val="28"/>
        </w:rPr>
        <w:t>.К</w:t>
      </w:r>
      <w:proofErr w:type="gramEnd"/>
      <w:r w:rsidRPr="002964FA">
        <w:rPr>
          <w:rFonts w:ascii="Arial" w:eastAsia="Arial Unicode MS" w:hAnsi="Arial" w:cs="Arial"/>
          <w:sz w:val="28"/>
          <w:szCs w:val="28"/>
        </w:rPr>
        <w:t>расноярск ноябрь 2013г.: Терентьева Ольга, Сиражетдинова Татьяна, Губарева Вероника.</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Команда из 8 учащихся  </w:t>
      </w:r>
      <w:proofErr w:type="spellStart"/>
      <w:r w:rsidRPr="002964FA">
        <w:rPr>
          <w:rFonts w:ascii="Arial" w:eastAsia="Arial Unicode MS" w:hAnsi="Arial" w:cs="Arial"/>
          <w:b/>
          <w:i/>
          <w:sz w:val="28"/>
          <w:szCs w:val="28"/>
        </w:rPr>
        <w:t>Байкитской</w:t>
      </w:r>
      <w:proofErr w:type="spellEnd"/>
      <w:r w:rsidRPr="002964FA">
        <w:rPr>
          <w:rFonts w:ascii="Arial" w:eastAsia="Arial Unicode MS" w:hAnsi="Arial" w:cs="Arial"/>
          <w:b/>
          <w:i/>
          <w:sz w:val="28"/>
          <w:szCs w:val="28"/>
        </w:rPr>
        <w:t xml:space="preserve"> средней школы</w:t>
      </w:r>
      <w:r w:rsidRPr="002964FA">
        <w:rPr>
          <w:rFonts w:ascii="Arial" w:eastAsia="Arial Unicode MS" w:hAnsi="Arial" w:cs="Arial"/>
          <w:sz w:val="28"/>
          <w:szCs w:val="28"/>
        </w:rPr>
        <w:t xml:space="preserve"> успешно представила район на краевых соревнованиях «Президентские состязания» г</w:t>
      </w:r>
      <w:proofErr w:type="gramStart"/>
      <w:r w:rsidRPr="002964FA">
        <w:rPr>
          <w:rFonts w:ascii="Arial" w:eastAsia="Arial Unicode MS" w:hAnsi="Arial" w:cs="Arial"/>
          <w:sz w:val="28"/>
          <w:szCs w:val="28"/>
        </w:rPr>
        <w:t>.К</w:t>
      </w:r>
      <w:proofErr w:type="gramEnd"/>
      <w:r w:rsidRPr="002964FA">
        <w:rPr>
          <w:rFonts w:ascii="Arial" w:eastAsia="Arial Unicode MS" w:hAnsi="Arial" w:cs="Arial"/>
          <w:sz w:val="28"/>
          <w:szCs w:val="28"/>
        </w:rPr>
        <w:t>расноярск май 2014г.</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Представители музея </w:t>
      </w:r>
      <w:proofErr w:type="spellStart"/>
      <w:r w:rsidRPr="002964FA">
        <w:rPr>
          <w:rFonts w:ascii="Arial" w:eastAsia="Arial Unicode MS" w:hAnsi="Arial" w:cs="Arial"/>
          <w:b/>
          <w:i/>
          <w:sz w:val="28"/>
          <w:szCs w:val="28"/>
        </w:rPr>
        <w:t>Байкитской</w:t>
      </w:r>
      <w:proofErr w:type="spellEnd"/>
      <w:r w:rsidRPr="002964FA">
        <w:rPr>
          <w:rFonts w:ascii="Arial" w:eastAsia="Arial Unicode MS" w:hAnsi="Arial" w:cs="Arial"/>
          <w:b/>
          <w:i/>
          <w:sz w:val="28"/>
          <w:szCs w:val="28"/>
        </w:rPr>
        <w:t xml:space="preserve"> средней школы</w:t>
      </w:r>
      <w:r w:rsidRPr="002964FA">
        <w:rPr>
          <w:rFonts w:ascii="Arial" w:eastAsia="Arial Unicode MS" w:hAnsi="Arial" w:cs="Arial"/>
          <w:sz w:val="28"/>
          <w:szCs w:val="28"/>
        </w:rPr>
        <w:t xml:space="preserve"> традиционно приняли участие в Краевом Фестивале школьных музеев.</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С 14 по 17 ноября 2013 года в п</w:t>
      </w:r>
      <w:proofErr w:type="gramStart"/>
      <w:r w:rsidRPr="002964FA">
        <w:rPr>
          <w:rFonts w:ascii="Arial" w:eastAsia="Arial Unicode MS" w:hAnsi="Arial" w:cs="Arial"/>
          <w:sz w:val="28"/>
          <w:szCs w:val="28"/>
        </w:rPr>
        <w:t>.Т</w:t>
      </w:r>
      <w:proofErr w:type="gramEnd"/>
      <w:r w:rsidRPr="002964FA">
        <w:rPr>
          <w:rFonts w:ascii="Arial" w:eastAsia="Arial Unicode MS" w:hAnsi="Arial" w:cs="Arial"/>
          <w:sz w:val="28"/>
          <w:szCs w:val="28"/>
        </w:rPr>
        <w:t xml:space="preserve">ура на базе МКОУ </w:t>
      </w:r>
      <w:r w:rsidRPr="002964FA">
        <w:rPr>
          <w:rFonts w:ascii="Arial" w:eastAsia="Arial Unicode MS" w:hAnsi="Arial" w:cs="Arial"/>
          <w:b/>
          <w:i/>
          <w:sz w:val="28"/>
          <w:szCs w:val="28"/>
        </w:rPr>
        <w:t>«Туринская средняя общеобразовательная школа»</w:t>
      </w:r>
      <w:r w:rsidRPr="002964FA">
        <w:rPr>
          <w:rFonts w:ascii="Arial" w:eastAsia="Arial Unicode MS" w:hAnsi="Arial" w:cs="Arial"/>
          <w:sz w:val="28"/>
          <w:szCs w:val="28"/>
        </w:rPr>
        <w:t xml:space="preserve"> состоялась III муниципальная научно-практическая конференция школьников «Интеллектуальный потенциал Эвенкии», организаторами которой стали Управление образования и  МКОУ «Туринская средняя общеобразовательная школа». 31 учащийся из </w:t>
      </w:r>
      <w:proofErr w:type="spellStart"/>
      <w:r w:rsidRPr="002964FA">
        <w:rPr>
          <w:rFonts w:ascii="Arial" w:eastAsia="Arial Unicode MS" w:hAnsi="Arial" w:cs="Arial"/>
          <w:sz w:val="28"/>
          <w:szCs w:val="28"/>
        </w:rPr>
        <w:t>с.Байкит</w:t>
      </w:r>
      <w:proofErr w:type="spellEnd"/>
      <w:r w:rsidRPr="002964FA">
        <w:rPr>
          <w:rFonts w:ascii="Arial" w:eastAsia="Arial Unicode MS" w:hAnsi="Arial" w:cs="Arial"/>
          <w:sz w:val="28"/>
          <w:szCs w:val="28"/>
        </w:rPr>
        <w:t xml:space="preserve">, с.Ванавара и п.Тура защищали свои исследовательские работы. Рецензентами работ выступили педагоги Сибирского федерального университета, которые присутствовали на </w:t>
      </w:r>
      <w:r w:rsidRPr="002964FA">
        <w:rPr>
          <w:rFonts w:ascii="Arial" w:eastAsia="Arial Unicode MS" w:hAnsi="Arial" w:cs="Arial"/>
          <w:sz w:val="28"/>
          <w:szCs w:val="28"/>
        </w:rPr>
        <w:lastRenderedPageBreak/>
        <w:t>районной конференции в качестве жюри, а так же провели обучающие семинары с учителями и школьниками.</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По результатам 3-ей районной научно-практической конференции «Интеллектуальный потенциал Эвенкии» место лучшей школы в «командном зачете» отдано </w:t>
      </w:r>
      <w:proofErr w:type="spellStart"/>
      <w:r w:rsidRPr="002964FA">
        <w:rPr>
          <w:rFonts w:ascii="Arial" w:eastAsia="Arial Unicode MS" w:hAnsi="Arial" w:cs="Arial"/>
          <w:b/>
          <w:i/>
          <w:sz w:val="28"/>
          <w:szCs w:val="28"/>
        </w:rPr>
        <w:t>Байкитской</w:t>
      </w:r>
      <w:proofErr w:type="spellEnd"/>
      <w:r w:rsidRPr="002964FA">
        <w:rPr>
          <w:rFonts w:ascii="Arial" w:eastAsia="Arial Unicode MS" w:hAnsi="Arial" w:cs="Arial"/>
          <w:b/>
          <w:i/>
          <w:sz w:val="28"/>
          <w:szCs w:val="28"/>
        </w:rPr>
        <w:t xml:space="preserve"> средней школе</w:t>
      </w:r>
      <w:r w:rsidRPr="002964FA">
        <w:rPr>
          <w:rFonts w:ascii="Arial" w:eastAsia="Arial Unicode MS" w:hAnsi="Arial" w:cs="Arial"/>
          <w:sz w:val="28"/>
          <w:szCs w:val="28"/>
        </w:rPr>
        <w:t xml:space="preserve">. В направлении «Юные исследователи безоговорочное лидерство принадлежит </w:t>
      </w:r>
      <w:r w:rsidRPr="002964FA">
        <w:rPr>
          <w:rFonts w:ascii="Arial" w:eastAsia="Arial Unicode MS" w:hAnsi="Arial" w:cs="Arial"/>
          <w:b/>
          <w:i/>
          <w:sz w:val="28"/>
          <w:szCs w:val="28"/>
        </w:rPr>
        <w:t>Туринской начальной школе</w:t>
      </w:r>
      <w:r w:rsidRPr="002964FA">
        <w:rPr>
          <w:rFonts w:ascii="Arial" w:eastAsia="Arial Unicode MS" w:hAnsi="Arial" w:cs="Arial"/>
          <w:sz w:val="28"/>
          <w:szCs w:val="28"/>
        </w:rPr>
        <w:t>.</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в феврале 2014г., благодаря </w:t>
      </w:r>
      <w:proofErr w:type="spellStart"/>
      <w:proofErr w:type="gramStart"/>
      <w:r w:rsidRPr="002964FA">
        <w:rPr>
          <w:rFonts w:ascii="Arial" w:eastAsia="Arial Unicode MS" w:hAnsi="Arial" w:cs="Arial"/>
          <w:sz w:val="28"/>
          <w:szCs w:val="28"/>
        </w:rPr>
        <w:t>Восточно-сибирской</w:t>
      </w:r>
      <w:proofErr w:type="spellEnd"/>
      <w:proofErr w:type="gramEnd"/>
      <w:r w:rsidRPr="002964FA">
        <w:rPr>
          <w:rFonts w:ascii="Arial" w:eastAsia="Arial Unicode MS" w:hAnsi="Arial" w:cs="Arial"/>
          <w:sz w:val="28"/>
          <w:szCs w:val="28"/>
        </w:rPr>
        <w:t xml:space="preserve"> нефтяной компании на базе Туринской средней школы была проведена </w:t>
      </w:r>
      <w:r w:rsidR="00973B5B" w:rsidRPr="002964FA">
        <w:rPr>
          <w:rFonts w:ascii="Arial" w:eastAsia="Arial Unicode MS" w:hAnsi="Arial" w:cs="Arial"/>
          <w:sz w:val="28"/>
          <w:szCs w:val="28"/>
        </w:rPr>
        <w:t>«</w:t>
      </w:r>
      <w:r w:rsidRPr="002964FA">
        <w:rPr>
          <w:rFonts w:ascii="Arial" w:eastAsia="Arial Unicode MS" w:hAnsi="Arial" w:cs="Arial"/>
          <w:b/>
          <w:sz w:val="28"/>
          <w:szCs w:val="28"/>
        </w:rPr>
        <w:t>Краевая летняя школа</w:t>
      </w:r>
      <w:r w:rsidR="00973B5B" w:rsidRPr="002964FA">
        <w:rPr>
          <w:rFonts w:ascii="Arial" w:eastAsia="Arial Unicode MS" w:hAnsi="Arial" w:cs="Arial"/>
          <w:b/>
          <w:sz w:val="28"/>
          <w:szCs w:val="28"/>
        </w:rPr>
        <w:t>»</w:t>
      </w:r>
      <w:r w:rsidRPr="002964FA">
        <w:rPr>
          <w:rFonts w:ascii="Arial" w:eastAsia="Arial Unicode MS" w:hAnsi="Arial" w:cs="Arial"/>
          <w:sz w:val="28"/>
          <w:szCs w:val="28"/>
        </w:rPr>
        <w:t xml:space="preserve"> с охватом более 35 учащихся. </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b/>
          <w:sz w:val="28"/>
          <w:szCs w:val="28"/>
        </w:rPr>
        <w:t>МКОУ ДОД «Дом детского творчества»</w:t>
      </w:r>
      <w:r w:rsidRPr="002964FA">
        <w:rPr>
          <w:rFonts w:ascii="Arial" w:eastAsia="Arial Unicode MS" w:hAnsi="Arial" w:cs="Arial"/>
          <w:sz w:val="28"/>
          <w:szCs w:val="28"/>
        </w:rPr>
        <w:t xml:space="preserve"> стал организатором муниципальных творческих конкурсов  «Мой флаг! Мой герб!», «Таланты без границ», «С праздником милая мама!», «Культура глазами детей!»  количество участников данных конкурсов составило более  400 человек. Отрадным фактом стало участие ребят из школ наших отдаленных поселков </w:t>
      </w:r>
      <w:proofErr w:type="spellStart"/>
      <w:r w:rsidRPr="002964FA">
        <w:rPr>
          <w:rFonts w:ascii="Arial" w:eastAsia="Arial Unicode MS" w:hAnsi="Arial" w:cs="Arial"/>
          <w:sz w:val="28"/>
          <w:szCs w:val="28"/>
        </w:rPr>
        <w:t>Кислокана</w:t>
      </w:r>
      <w:proofErr w:type="spellEnd"/>
      <w:r w:rsidRPr="002964FA">
        <w:rPr>
          <w:rFonts w:ascii="Arial" w:eastAsia="Arial Unicode MS" w:hAnsi="Arial" w:cs="Arial"/>
          <w:sz w:val="28"/>
          <w:szCs w:val="28"/>
        </w:rPr>
        <w:t xml:space="preserve">, </w:t>
      </w:r>
      <w:proofErr w:type="spellStart"/>
      <w:r w:rsidRPr="002964FA">
        <w:rPr>
          <w:rFonts w:ascii="Arial" w:eastAsia="Arial Unicode MS" w:hAnsi="Arial" w:cs="Arial"/>
          <w:sz w:val="28"/>
          <w:szCs w:val="28"/>
        </w:rPr>
        <w:t>Тутончан</w:t>
      </w:r>
      <w:proofErr w:type="spellEnd"/>
      <w:r w:rsidRPr="002964FA">
        <w:rPr>
          <w:rFonts w:ascii="Arial" w:eastAsia="Arial Unicode MS" w:hAnsi="Arial" w:cs="Arial"/>
          <w:sz w:val="28"/>
          <w:szCs w:val="28"/>
        </w:rPr>
        <w:t xml:space="preserve">, </w:t>
      </w:r>
      <w:proofErr w:type="spellStart"/>
      <w:r w:rsidRPr="002964FA">
        <w:rPr>
          <w:rFonts w:ascii="Arial" w:eastAsia="Arial Unicode MS" w:hAnsi="Arial" w:cs="Arial"/>
          <w:sz w:val="28"/>
          <w:szCs w:val="28"/>
        </w:rPr>
        <w:t>Нидыма</w:t>
      </w:r>
      <w:proofErr w:type="spellEnd"/>
      <w:r w:rsidRPr="002964FA">
        <w:rPr>
          <w:rFonts w:ascii="Arial" w:eastAsia="Arial Unicode MS" w:hAnsi="Arial" w:cs="Arial"/>
          <w:sz w:val="28"/>
          <w:szCs w:val="28"/>
        </w:rPr>
        <w:t xml:space="preserve"> и  </w:t>
      </w:r>
      <w:proofErr w:type="spellStart"/>
      <w:r w:rsidRPr="002964FA">
        <w:rPr>
          <w:rFonts w:ascii="Arial" w:eastAsia="Arial Unicode MS" w:hAnsi="Arial" w:cs="Arial"/>
          <w:sz w:val="28"/>
          <w:szCs w:val="28"/>
        </w:rPr>
        <w:t>Полигуса</w:t>
      </w:r>
      <w:proofErr w:type="spellEnd"/>
      <w:r w:rsidRPr="002964FA">
        <w:rPr>
          <w:rFonts w:ascii="Arial" w:eastAsia="Arial Unicode MS" w:hAnsi="Arial" w:cs="Arial"/>
          <w:sz w:val="28"/>
          <w:szCs w:val="28"/>
        </w:rPr>
        <w:t xml:space="preserve">. </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 В краевом этапе конкурса «Мой флаг! Мой герб!» одержали победу 2 учащиеся</w:t>
      </w:r>
      <w:r w:rsidR="00977E6A" w:rsidRPr="002964FA">
        <w:rPr>
          <w:rFonts w:ascii="Arial" w:eastAsia="Arial Unicode MS" w:hAnsi="Arial" w:cs="Arial"/>
          <w:sz w:val="28"/>
          <w:szCs w:val="28"/>
        </w:rPr>
        <w:t xml:space="preserve"> воспитанники МКОУ ДОД "Дом детского творчества" п. Тура</w:t>
      </w:r>
      <w:r w:rsidRPr="002964FA">
        <w:rPr>
          <w:rFonts w:ascii="Arial" w:eastAsia="Arial Unicode MS" w:hAnsi="Arial" w:cs="Arial"/>
          <w:sz w:val="28"/>
          <w:szCs w:val="28"/>
        </w:rPr>
        <w:t xml:space="preserve">: Донцова Дарья,  с работой "Герб Туры", и Тазиева Мария, 3 класс, с работой "Герб </w:t>
      </w:r>
      <w:proofErr w:type="gramStart"/>
      <w:r w:rsidRPr="002964FA">
        <w:rPr>
          <w:rFonts w:ascii="Arial" w:eastAsia="Arial Unicode MS" w:hAnsi="Arial" w:cs="Arial"/>
          <w:sz w:val="28"/>
          <w:szCs w:val="28"/>
        </w:rPr>
        <w:t>г</w:t>
      </w:r>
      <w:proofErr w:type="gramEnd"/>
      <w:r w:rsidRPr="002964FA">
        <w:rPr>
          <w:rFonts w:ascii="Arial" w:eastAsia="Arial Unicode MS" w:hAnsi="Arial" w:cs="Arial"/>
          <w:sz w:val="28"/>
          <w:szCs w:val="28"/>
        </w:rPr>
        <w:t>. Красноярск"</w:t>
      </w:r>
    </w:p>
    <w:p w:rsidR="00EF2EDD" w:rsidRPr="002964FA" w:rsidRDefault="0049497D" w:rsidP="00A61F1C">
      <w:pPr>
        <w:ind w:firstLine="709"/>
        <w:jc w:val="both"/>
        <w:rPr>
          <w:rFonts w:ascii="Arial" w:eastAsia="Arial Unicode MS" w:hAnsi="Arial" w:cs="Arial"/>
          <w:color w:val="222222"/>
          <w:sz w:val="28"/>
          <w:szCs w:val="28"/>
        </w:rPr>
      </w:pPr>
      <w:r w:rsidRPr="002964FA">
        <w:rPr>
          <w:rFonts w:ascii="Arial" w:eastAsia="Arial Unicode MS" w:hAnsi="Arial" w:cs="Arial"/>
          <w:color w:val="222222"/>
          <w:sz w:val="28"/>
          <w:szCs w:val="28"/>
        </w:rPr>
        <w:t>Акция «Молодежь выбирает жизнь» стала в 2014 году поистине массовой</w:t>
      </w:r>
      <w:proofErr w:type="gramStart"/>
      <w:r w:rsidRPr="002964FA">
        <w:rPr>
          <w:rFonts w:ascii="Arial" w:eastAsia="Arial Unicode MS" w:hAnsi="Arial" w:cs="Arial"/>
          <w:color w:val="222222"/>
          <w:sz w:val="28"/>
          <w:szCs w:val="28"/>
        </w:rPr>
        <w:t>.</w:t>
      </w:r>
      <w:proofErr w:type="gramEnd"/>
      <w:r w:rsidRPr="002964FA">
        <w:rPr>
          <w:rFonts w:ascii="Arial" w:eastAsia="Arial Unicode MS" w:hAnsi="Arial" w:cs="Arial"/>
          <w:color w:val="222222"/>
          <w:sz w:val="28"/>
          <w:szCs w:val="28"/>
        </w:rPr>
        <w:t xml:space="preserve"> </w:t>
      </w:r>
      <w:proofErr w:type="gramStart"/>
      <w:r w:rsidRPr="002964FA">
        <w:rPr>
          <w:rFonts w:ascii="Arial" w:eastAsia="Arial Unicode MS" w:hAnsi="Arial" w:cs="Arial"/>
          <w:color w:val="222222"/>
          <w:sz w:val="28"/>
          <w:szCs w:val="28"/>
        </w:rPr>
        <w:t>з</w:t>
      </w:r>
      <w:proofErr w:type="gramEnd"/>
      <w:r w:rsidRPr="002964FA">
        <w:rPr>
          <w:rFonts w:ascii="Arial" w:eastAsia="Arial Unicode MS" w:hAnsi="Arial" w:cs="Arial"/>
          <w:color w:val="222222"/>
          <w:sz w:val="28"/>
          <w:szCs w:val="28"/>
        </w:rPr>
        <w:t xml:space="preserve">а два этапа проведено 109 мероприятий, с </w:t>
      </w:r>
      <w:r w:rsidR="00EF2EDD" w:rsidRPr="002964FA">
        <w:rPr>
          <w:rFonts w:ascii="Arial" w:eastAsia="Arial Unicode MS" w:hAnsi="Arial" w:cs="Arial"/>
          <w:color w:val="222222"/>
          <w:sz w:val="28"/>
          <w:szCs w:val="28"/>
        </w:rPr>
        <w:t xml:space="preserve">большим </w:t>
      </w:r>
      <w:r w:rsidRPr="002964FA">
        <w:rPr>
          <w:rFonts w:ascii="Arial" w:eastAsia="Arial Unicode MS" w:hAnsi="Arial" w:cs="Arial"/>
          <w:color w:val="222222"/>
          <w:sz w:val="28"/>
          <w:szCs w:val="28"/>
        </w:rPr>
        <w:t xml:space="preserve">численным количеством участником детей, </w:t>
      </w:r>
      <w:r w:rsidR="00EF2EDD" w:rsidRPr="002964FA">
        <w:rPr>
          <w:rFonts w:ascii="Arial" w:eastAsia="Arial Unicode MS" w:hAnsi="Arial" w:cs="Arial"/>
          <w:color w:val="222222"/>
          <w:sz w:val="28"/>
          <w:szCs w:val="28"/>
        </w:rPr>
        <w:t>родителей, педагогов.</w:t>
      </w:r>
    </w:p>
    <w:p w:rsidR="0049497D"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color w:val="222222"/>
          <w:sz w:val="28"/>
          <w:szCs w:val="28"/>
        </w:rPr>
        <w:t xml:space="preserve">С 31 марта по 2 апреля, в </w:t>
      </w:r>
      <w:proofErr w:type="spellStart"/>
      <w:r w:rsidRPr="002964FA">
        <w:rPr>
          <w:rFonts w:ascii="Arial" w:eastAsia="Arial Unicode MS" w:hAnsi="Arial" w:cs="Arial"/>
          <w:color w:val="222222"/>
          <w:sz w:val="28"/>
          <w:szCs w:val="28"/>
        </w:rPr>
        <w:t>пгт</w:t>
      </w:r>
      <w:proofErr w:type="gramStart"/>
      <w:r w:rsidRPr="002964FA">
        <w:rPr>
          <w:rFonts w:ascii="Arial" w:eastAsia="Arial Unicode MS" w:hAnsi="Arial" w:cs="Arial"/>
          <w:color w:val="222222"/>
          <w:sz w:val="28"/>
          <w:szCs w:val="28"/>
        </w:rPr>
        <w:t>.Т</w:t>
      </w:r>
      <w:proofErr w:type="gramEnd"/>
      <w:r w:rsidRPr="002964FA">
        <w:rPr>
          <w:rFonts w:ascii="Arial" w:eastAsia="Arial Unicode MS" w:hAnsi="Arial" w:cs="Arial"/>
          <w:color w:val="222222"/>
          <w:sz w:val="28"/>
          <w:szCs w:val="28"/>
        </w:rPr>
        <w:t>ура</w:t>
      </w:r>
      <w:proofErr w:type="spellEnd"/>
      <w:r w:rsidRPr="002964FA">
        <w:rPr>
          <w:rFonts w:ascii="Arial" w:eastAsia="Arial Unicode MS" w:hAnsi="Arial" w:cs="Arial"/>
          <w:color w:val="222222"/>
          <w:sz w:val="28"/>
          <w:szCs w:val="28"/>
        </w:rPr>
        <w:t xml:space="preserve"> Управлением образования был организован семинар </w:t>
      </w:r>
      <w:r w:rsidRPr="002964FA">
        <w:rPr>
          <w:rFonts w:ascii="Arial" w:eastAsia="Arial Unicode MS" w:hAnsi="Arial" w:cs="Arial"/>
          <w:sz w:val="28"/>
          <w:szCs w:val="28"/>
        </w:rPr>
        <w:t xml:space="preserve">«Основы организации профилактики зависимостей от </w:t>
      </w:r>
      <w:proofErr w:type="spellStart"/>
      <w:r w:rsidRPr="002964FA">
        <w:rPr>
          <w:rFonts w:ascii="Arial" w:eastAsia="Arial Unicode MS" w:hAnsi="Arial" w:cs="Arial"/>
          <w:sz w:val="28"/>
          <w:szCs w:val="28"/>
        </w:rPr>
        <w:t>психоактивных</w:t>
      </w:r>
      <w:proofErr w:type="spellEnd"/>
      <w:r w:rsidRPr="002964FA">
        <w:rPr>
          <w:rFonts w:ascii="Arial" w:eastAsia="Arial Unicode MS" w:hAnsi="Arial" w:cs="Arial"/>
          <w:sz w:val="28"/>
          <w:szCs w:val="28"/>
        </w:rPr>
        <w:t xml:space="preserve"> веществ в образовательной среде». Семинар проводил приглашенный специалист профессор кафедры теории и методики социальной работы Юридического института СФУ, д-р мед</w:t>
      </w:r>
      <w:proofErr w:type="gramStart"/>
      <w:r w:rsidRPr="002964FA">
        <w:rPr>
          <w:rFonts w:ascii="Arial" w:eastAsia="Arial Unicode MS" w:hAnsi="Arial" w:cs="Arial"/>
          <w:sz w:val="28"/>
          <w:szCs w:val="28"/>
        </w:rPr>
        <w:t>.</w:t>
      </w:r>
      <w:proofErr w:type="gramEnd"/>
      <w:r w:rsidRPr="002964FA">
        <w:rPr>
          <w:rFonts w:ascii="Arial" w:eastAsia="Arial Unicode MS" w:hAnsi="Arial" w:cs="Arial"/>
          <w:sz w:val="28"/>
          <w:szCs w:val="28"/>
        </w:rPr>
        <w:t xml:space="preserve"> </w:t>
      </w:r>
      <w:proofErr w:type="gramStart"/>
      <w:r w:rsidRPr="002964FA">
        <w:rPr>
          <w:rFonts w:ascii="Arial" w:eastAsia="Arial Unicode MS" w:hAnsi="Arial" w:cs="Arial"/>
          <w:sz w:val="28"/>
          <w:szCs w:val="28"/>
        </w:rPr>
        <w:t>н</w:t>
      </w:r>
      <w:proofErr w:type="gramEnd"/>
      <w:r w:rsidRPr="002964FA">
        <w:rPr>
          <w:rFonts w:ascii="Arial" w:eastAsia="Arial Unicode MS" w:hAnsi="Arial" w:cs="Arial"/>
          <w:sz w:val="28"/>
          <w:szCs w:val="28"/>
        </w:rPr>
        <w:t>аук Т.В. </w:t>
      </w:r>
      <w:proofErr w:type="spellStart"/>
      <w:r w:rsidRPr="002964FA">
        <w:rPr>
          <w:rFonts w:ascii="Arial" w:eastAsia="Arial Unicode MS" w:hAnsi="Arial" w:cs="Arial"/>
          <w:sz w:val="28"/>
          <w:szCs w:val="28"/>
        </w:rPr>
        <w:t>Коробицина</w:t>
      </w:r>
      <w:proofErr w:type="spellEnd"/>
      <w:r w:rsidRPr="002964FA">
        <w:rPr>
          <w:rFonts w:ascii="Arial" w:eastAsia="Arial Unicode MS" w:hAnsi="Arial" w:cs="Arial"/>
          <w:sz w:val="28"/>
          <w:szCs w:val="28"/>
        </w:rPr>
        <w:t>. Участниками семинара стали более 35 человек (специалисты органов системы профилактики района, педагоги образовательных организаций).</w:t>
      </w:r>
    </w:p>
    <w:p w:rsidR="005575E7" w:rsidRPr="002964FA" w:rsidRDefault="0049497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Несмотря на то, что </w:t>
      </w:r>
      <w:proofErr w:type="spellStart"/>
      <w:r w:rsidRPr="002964FA">
        <w:rPr>
          <w:rFonts w:ascii="Arial" w:eastAsia="Arial Unicode MS" w:hAnsi="Arial" w:cs="Arial"/>
          <w:sz w:val="28"/>
          <w:szCs w:val="28"/>
        </w:rPr>
        <w:t>грантовое</w:t>
      </w:r>
      <w:proofErr w:type="spellEnd"/>
      <w:r w:rsidRPr="002964FA">
        <w:rPr>
          <w:rFonts w:ascii="Arial" w:eastAsia="Arial Unicode MS" w:hAnsi="Arial" w:cs="Arial"/>
          <w:sz w:val="28"/>
          <w:szCs w:val="28"/>
        </w:rPr>
        <w:t xml:space="preserve"> финансирование завершилось, проект «Образовательный поход «Школа охотника» не просто жив, а стал традиционным и </w:t>
      </w:r>
      <w:proofErr w:type="spellStart"/>
      <w:r w:rsidRPr="002964FA">
        <w:rPr>
          <w:rFonts w:ascii="Arial" w:eastAsia="Arial Unicode MS" w:hAnsi="Arial" w:cs="Arial"/>
          <w:sz w:val="28"/>
          <w:szCs w:val="28"/>
        </w:rPr>
        <w:t>востребованность</w:t>
      </w:r>
      <w:proofErr w:type="spellEnd"/>
      <w:r w:rsidRPr="002964FA">
        <w:rPr>
          <w:rFonts w:ascii="Arial" w:eastAsia="Arial Unicode MS" w:hAnsi="Arial" w:cs="Arial"/>
          <w:sz w:val="28"/>
          <w:szCs w:val="28"/>
        </w:rPr>
        <w:t xml:space="preserve"> его со стороны участников только растет! в 2013-2014 </w:t>
      </w:r>
      <w:proofErr w:type="spellStart"/>
      <w:r w:rsidRPr="002964FA">
        <w:rPr>
          <w:rFonts w:ascii="Arial" w:eastAsia="Arial Unicode MS" w:hAnsi="Arial" w:cs="Arial"/>
          <w:sz w:val="28"/>
          <w:szCs w:val="28"/>
        </w:rPr>
        <w:t>уч</w:t>
      </w:r>
      <w:proofErr w:type="spellEnd"/>
      <w:r w:rsidRPr="002964FA">
        <w:rPr>
          <w:rFonts w:ascii="Arial" w:eastAsia="Arial Unicode MS" w:hAnsi="Arial" w:cs="Arial"/>
          <w:sz w:val="28"/>
          <w:szCs w:val="28"/>
        </w:rPr>
        <w:t>. году в п</w:t>
      </w:r>
      <w:proofErr w:type="gramStart"/>
      <w:r w:rsidRPr="002964FA">
        <w:rPr>
          <w:rFonts w:ascii="Arial" w:eastAsia="Arial Unicode MS" w:hAnsi="Arial" w:cs="Arial"/>
          <w:sz w:val="28"/>
          <w:szCs w:val="28"/>
        </w:rPr>
        <w:t>.Т</w:t>
      </w:r>
      <w:proofErr w:type="gramEnd"/>
      <w:r w:rsidRPr="002964FA">
        <w:rPr>
          <w:rFonts w:ascii="Arial" w:eastAsia="Arial Unicode MS" w:hAnsi="Arial" w:cs="Arial"/>
          <w:sz w:val="28"/>
          <w:szCs w:val="28"/>
        </w:rPr>
        <w:t>ура было проведено 2 заезда, с охватом более 50 несовершеннолетних в возрасте от 12 до 16 лет.</w:t>
      </w:r>
    </w:p>
    <w:p w:rsidR="002964FA" w:rsidRPr="002964FA" w:rsidRDefault="008B7DF4"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Важным приоритетом  системы образования района</w:t>
      </w:r>
      <w:r w:rsidR="00BC464F" w:rsidRPr="002964FA">
        <w:rPr>
          <w:rFonts w:ascii="Arial" w:eastAsia="Arial Unicode MS" w:hAnsi="Arial" w:cs="Arial"/>
          <w:sz w:val="28"/>
          <w:szCs w:val="28"/>
        </w:rPr>
        <w:t xml:space="preserve"> и других ведомств </w:t>
      </w:r>
      <w:r w:rsidRPr="002964FA">
        <w:rPr>
          <w:rFonts w:ascii="Arial" w:eastAsia="Arial Unicode MS" w:hAnsi="Arial" w:cs="Arial"/>
          <w:sz w:val="28"/>
          <w:szCs w:val="28"/>
        </w:rPr>
        <w:t xml:space="preserve"> является организация безопасного и содержательного </w:t>
      </w:r>
      <w:r w:rsidRPr="002964FA">
        <w:rPr>
          <w:rFonts w:ascii="Arial" w:eastAsia="Arial Unicode MS" w:hAnsi="Arial" w:cs="Arial"/>
          <w:b/>
          <w:sz w:val="28"/>
          <w:szCs w:val="28"/>
        </w:rPr>
        <w:t xml:space="preserve">летнего </w:t>
      </w:r>
      <w:r w:rsidRPr="002964FA">
        <w:rPr>
          <w:rFonts w:ascii="Arial" w:eastAsia="Arial Unicode MS" w:hAnsi="Arial" w:cs="Arial"/>
          <w:b/>
          <w:sz w:val="28"/>
          <w:szCs w:val="28"/>
        </w:rPr>
        <w:lastRenderedPageBreak/>
        <w:t>отдыха детей</w:t>
      </w:r>
      <w:r w:rsidR="00977E6A" w:rsidRPr="002964FA">
        <w:rPr>
          <w:rFonts w:ascii="Arial" w:eastAsia="Arial Unicode MS" w:hAnsi="Arial" w:cs="Arial"/>
          <w:b/>
          <w:sz w:val="28"/>
          <w:szCs w:val="28"/>
        </w:rPr>
        <w:t>.</w:t>
      </w:r>
      <w:r w:rsidRPr="002964FA">
        <w:rPr>
          <w:rFonts w:ascii="Arial" w:eastAsia="Arial Unicode MS" w:hAnsi="Arial" w:cs="Arial"/>
          <w:sz w:val="28"/>
          <w:szCs w:val="28"/>
        </w:rPr>
        <w:t xml:space="preserve"> В 2014 году летняя оздоровительная кампания прошла успешно. </w:t>
      </w:r>
      <w:proofErr w:type="gramStart"/>
      <w:r w:rsidRPr="002964FA">
        <w:rPr>
          <w:rFonts w:ascii="Arial" w:eastAsia="Arial Unicode MS" w:hAnsi="Arial" w:cs="Arial"/>
          <w:sz w:val="28"/>
          <w:szCs w:val="28"/>
        </w:rPr>
        <w:t>Хотелось бы отметить, что отрасль образования нашего района, в отличие от снижения уровня в иных ведомствах, на протяжении нескольких лет не снижает и без того высокий уровень охвата детей формами летнего отдыха, ни по площадкам</w:t>
      </w:r>
      <w:r w:rsidR="00BC464F" w:rsidRPr="002964FA">
        <w:rPr>
          <w:rFonts w:ascii="Arial" w:eastAsia="Arial Unicode MS" w:hAnsi="Arial" w:cs="Arial"/>
          <w:sz w:val="28"/>
          <w:szCs w:val="28"/>
        </w:rPr>
        <w:t xml:space="preserve"> (730 детей в лагерях дневного пребывания)</w:t>
      </w:r>
      <w:r w:rsidRPr="002964FA">
        <w:rPr>
          <w:rFonts w:ascii="Arial" w:eastAsia="Arial Unicode MS" w:hAnsi="Arial" w:cs="Arial"/>
          <w:sz w:val="28"/>
          <w:szCs w:val="28"/>
        </w:rPr>
        <w:t>, ни по предоставлению путевок за пределы района (8</w:t>
      </w:r>
      <w:r w:rsidR="00BC464F" w:rsidRPr="002964FA">
        <w:rPr>
          <w:rFonts w:ascii="Arial" w:eastAsia="Arial Unicode MS" w:hAnsi="Arial" w:cs="Arial"/>
          <w:sz w:val="28"/>
          <w:szCs w:val="28"/>
        </w:rPr>
        <w:t>8</w:t>
      </w:r>
      <w:r w:rsidRPr="002964FA">
        <w:rPr>
          <w:rFonts w:ascii="Arial" w:eastAsia="Arial Unicode MS" w:hAnsi="Arial" w:cs="Arial"/>
          <w:sz w:val="28"/>
          <w:szCs w:val="28"/>
        </w:rPr>
        <w:t>путевок в загородные оздоровительные лагеря).</w:t>
      </w:r>
      <w:proofErr w:type="gramEnd"/>
      <w:r w:rsidRPr="002964FA">
        <w:rPr>
          <w:rFonts w:ascii="Arial" w:eastAsia="Arial Unicode MS" w:hAnsi="Arial" w:cs="Arial"/>
          <w:sz w:val="28"/>
          <w:szCs w:val="28"/>
        </w:rPr>
        <w:t xml:space="preserve"> Это результат большой подготовительной работы администрации района. Управление образования района координировало работу всех образовательных учреждений и ведомств. В результате </w:t>
      </w:r>
      <w:r w:rsidR="002964FA" w:rsidRPr="002964FA">
        <w:rPr>
          <w:rFonts w:ascii="Arial" w:eastAsia="Arial Unicode MS" w:hAnsi="Arial" w:cs="Arial"/>
          <w:sz w:val="28"/>
          <w:szCs w:val="28"/>
        </w:rPr>
        <w:t>охват учащихся по району составил</w:t>
      </w:r>
      <w:r w:rsidRPr="002964FA">
        <w:rPr>
          <w:rFonts w:ascii="Arial" w:eastAsia="Arial Unicode MS" w:hAnsi="Arial" w:cs="Arial"/>
          <w:sz w:val="28"/>
          <w:szCs w:val="28"/>
        </w:rPr>
        <w:t xml:space="preserve"> </w:t>
      </w:r>
      <w:r w:rsidR="002964FA" w:rsidRPr="002964FA">
        <w:rPr>
          <w:rFonts w:ascii="Arial" w:eastAsia="Arial Unicode MS" w:hAnsi="Arial" w:cs="Arial"/>
          <w:sz w:val="28"/>
          <w:szCs w:val="28"/>
        </w:rPr>
        <w:t>1919 детей.</w:t>
      </w:r>
      <w:r w:rsidRPr="002964FA">
        <w:rPr>
          <w:rFonts w:ascii="Arial" w:eastAsia="Arial Unicode MS" w:hAnsi="Arial" w:cs="Arial"/>
          <w:sz w:val="28"/>
          <w:szCs w:val="28"/>
        </w:rPr>
        <w:t xml:space="preserve"> </w:t>
      </w:r>
    </w:p>
    <w:p w:rsidR="008B7DF4" w:rsidRPr="002964FA" w:rsidRDefault="009D169F" w:rsidP="00122251">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За </w:t>
      </w:r>
      <w:r w:rsidR="00BC464F" w:rsidRPr="002964FA">
        <w:rPr>
          <w:rFonts w:ascii="Arial" w:eastAsia="Arial Unicode MS" w:hAnsi="Arial" w:cs="Arial"/>
          <w:sz w:val="28"/>
          <w:szCs w:val="28"/>
        </w:rPr>
        <w:t xml:space="preserve"> качественную  организацию и проведение летней оздоровительной кампании выражаю слова благодарности по отрасли образование  Евтушенко В.С. и Кобизкой А.Н. </w:t>
      </w:r>
    </w:p>
    <w:p w:rsidR="00EF2EDD" w:rsidRPr="002964FA" w:rsidRDefault="00EF2EDD" w:rsidP="00A61F1C">
      <w:pPr>
        <w:ind w:firstLine="709"/>
        <w:jc w:val="both"/>
        <w:rPr>
          <w:rFonts w:ascii="Arial" w:eastAsia="Arial Unicode MS" w:hAnsi="Arial" w:cs="Arial"/>
          <w:sz w:val="28"/>
          <w:szCs w:val="28"/>
        </w:rPr>
      </w:pPr>
      <w:r w:rsidRPr="002964FA">
        <w:rPr>
          <w:rFonts w:ascii="Arial" w:eastAsia="Arial Unicode MS" w:hAnsi="Arial" w:cs="Arial"/>
          <w:sz w:val="28"/>
          <w:szCs w:val="28"/>
        </w:rPr>
        <w:t xml:space="preserve">Одно из важных направлений деятельности – </w:t>
      </w:r>
      <w:r w:rsidRPr="002964FA">
        <w:rPr>
          <w:rFonts w:ascii="Arial" w:eastAsia="Arial Unicode MS" w:hAnsi="Arial" w:cs="Arial"/>
          <w:b/>
          <w:sz w:val="28"/>
          <w:szCs w:val="28"/>
        </w:rPr>
        <w:t>создание современных и комфортных условий в образовательных учреждениях</w:t>
      </w:r>
      <w:r w:rsidRPr="002964FA">
        <w:rPr>
          <w:rFonts w:ascii="Arial" w:eastAsia="Arial Unicode MS" w:hAnsi="Arial" w:cs="Arial"/>
          <w:sz w:val="28"/>
          <w:szCs w:val="28"/>
        </w:rPr>
        <w:t xml:space="preserve">. Именно укрепление и совершенство школьной инфраструктуры является важной составляющей системы образования. На подготовку образовательных учреждений к новому </w:t>
      </w:r>
      <w:r w:rsidR="00916158" w:rsidRPr="002964FA">
        <w:rPr>
          <w:rFonts w:ascii="Arial" w:eastAsia="Arial Unicode MS" w:hAnsi="Arial" w:cs="Arial"/>
          <w:sz w:val="28"/>
          <w:szCs w:val="28"/>
        </w:rPr>
        <w:t>учебному году  было израсходовано</w:t>
      </w:r>
      <w:r w:rsidRPr="002964FA">
        <w:rPr>
          <w:rFonts w:ascii="Arial" w:eastAsia="Arial Unicode MS" w:hAnsi="Arial" w:cs="Arial"/>
          <w:sz w:val="28"/>
          <w:szCs w:val="28"/>
        </w:rPr>
        <w:t xml:space="preserve"> </w:t>
      </w:r>
      <w:r w:rsidR="00916158" w:rsidRPr="002964FA">
        <w:rPr>
          <w:rFonts w:ascii="Arial" w:eastAsia="Arial Unicode MS" w:hAnsi="Arial" w:cs="Arial"/>
          <w:sz w:val="28"/>
          <w:szCs w:val="28"/>
        </w:rPr>
        <w:t xml:space="preserve">более </w:t>
      </w:r>
      <w:r w:rsidR="00916158" w:rsidRPr="00086728">
        <w:rPr>
          <w:rFonts w:ascii="Arial" w:eastAsia="Arial Unicode MS" w:hAnsi="Arial" w:cs="Arial"/>
          <w:sz w:val="28"/>
          <w:szCs w:val="28"/>
        </w:rPr>
        <w:t>26</w:t>
      </w:r>
      <w:r w:rsidR="00916158" w:rsidRPr="002964FA">
        <w:rPr>
          <w:rFonts w:ascii="Arial" w:eastAsia="Arial Unicode MS" w:hAnsi="Arial" w:cs="Arial"/>
          <w:sz w:val="28"/>
          <w:szCs w:val="28"/>
        </w:rPr>
        <w:t xml:space="preserve"> млн. </w:t>
      </w:r>
      <w:proofErr w:type="spellStart"/>
      <w:r w:rsidR="00916158" w:rsidRPr="002964FA">
        <w:rPr>
          <w:rFonts w:ascii="Arial" w:eastAsia="Arial Unicode MS" w:hAnsi="Arial" w:cs="Arial"/>
          <w:sz w:val="28"/>
          <w:szCs w:val="28"/>
        </w:rPr>
        <w:t>руб</w:t>
      </w:r>
      <w:proofErr w:type="spellEnd"/>
      <w:r w:rsidR="00916158" w:rsidRPr="002964FA">
        <w:rPr>
          <w:rFonts w:ascii="Arial" w:eastAsia="Arial Unicode MS" w:hAnsi="Arial" w:cs="Arial"/>
          <w:sz w:val="28"/>
          <w:szCs w:val="28"/>
        </w:rPr>
        <w:t xml:space="preserve"> </w:t>
      </w:r>
      <w:r w:rsidRPr="002964FA">
        <w:rPr>
          <w:rFonts w:ascii="Arial" w:eastAsia="Arial Unicode MS" w:hAnsi="Arial" w:cs="Arial"/>
          <w:sz w:val="28"/>
          <w:szCs w:val="28"/>
        </w:rPr>
        <w:t xml:space="preserve">из местного бюджета. </w:t>
      </w:r>
    </w:p>
    <w:p w:rsidR="009D169F" w:rsidRPr="002964FA" w:rsidRDefault="002964FA" w:rsidP="00A61F1C">
      <w:pPr>
        <w:ind w:firstLine="709"/>
        <w:jc w:val="both"/>
        <w:rPr>
          <w:rFonts w:ascii="Arial" w:eastAsia="Arial Unicode MS" w:hAnsi="Arial" w:cs="Arial"/>
          <w:sz w:val="28"/>
          <w:szCs w:val="28"/>
        </w:rPr>
      </w:pPr>
      <w:r>
        <w:rPr>
          <w:rFonts w:ascii="Arial" w:eastAsia="Arial Unicode MS" w:hAnsi="Arial" w:cs="Arial"/>
          <w:sz w:val="28"/>
          <w:szCs w:val="28"/>
        </w:rPr>
        <w:t xml:space="preserve">610 </w:t>
      </w:r>
      <w:proofErr w:type="spellStart"/>
      <w:r>
        <w:rPr>
          <w:rFonts w:ascii="Arial" w:eastAsia="Arial Unicode MS" w:hAnsi="Arial" w:cs="Arial"/>
          <w:sz w:val="28"/>
          <w:szCs w:val="28"/>
        </w:rPr>
        <w:t>тыс</w:t>
      </w:r>
      <w:proofErr w:type="gramStart"/>
      <w:r>
        <w:rPr>
          <w:rFonts w:ascii="Arial" w:eastAsia="Arial Unicode MS" w:hAnsi="Arial" w:cs="Arial"/>
          <w:sz w:val="28"/>
          <w:szCs w:val="28"/>
        </w:rPr>
        <w:t>.р</w:t>
      </w:r>
      <w:proofErr w:type="gramEnd"/>
      <w:r>
        <w:rPr>
          <w:rFonts w:ascii="Arial" w:eastAsia="Arial Unicode MS" w:hAnsi="Arial" w:cs="Arial"/>
          <w:sz w:val="28"/>
          <w:szCs w:val="28"/>
        </w:rPr>
        <w:t>уб</w:t>
      </w:r>
      <w:proofErr w:type="spellEnd"/>
      <w:r>
        <w:rPr>
          <w:rFonts w:ascii="Arial" w:eastAsia="Arial Unicode MS" w:hAnsi="Arial" w:cs="Arial"/>
          <w:sz w:val="28"/>
          <w:szCs w:val="28"/>
        </w:rPr>
        <w:t xml:space="preserve"> было выделено ВСНК</w:t>
      </w:r>
      <w:r w:rsidR="00916158" w:rsidRPr="002964FA">
        <w:rPr>
          <w:rFonts w:ascii="Arial" w:eastAsia="Arial Unicode MS" w:hAnsi="Arial" w:cs="Arial"/>
          <w:sz w:val="28"/>
          <w:szCs w:val="28"/>
        </w:rPr>
        <w:t xml:space="preserve"> на ремонт спортзала ТСШ.</w:t>
      </w:r>
      <w:r w:rsidR="005575E7" w:rsidRPr="002964FA">
        <w:rPr>
          <w:rFonts w:ascii="Arial" w:eastAsia="Arial Unicode MS" w:hAnsi="Arial" w:cs="Arial"/>
          <w:sz w:val="28"/>
          <w:szCs w:val="28"/>
        </w:rPr>
        <w:t xml:space="preserve">  </w:t>
      </w:r>
    </w:p>
    <w:p w:rsidR="00DA7272" w:rsidRPr="002964FA" w:rsidRDefault="005575E7" w:rsidP="00A61F1C">
      <w:pPr>
        <w:ind w:firstLine="709"/>
        <w:jc w:val="both"/>
        <w:rPr>
          <w:rFonts w:ascii="Arial" w:eastAsia="Calibri" w:hAnsi="Arial" w:cs="Arial"/>
          <w:sz w:val="28"/>
          <w:szCs w:val="28"/>
          <w:lang w:eastAsia="en-US"/>
        </w:rPr>
      </w:pPr>
      <w:r w:rsidRPr="002964FA">
        <w:rPr>
          <w:rFonts w:ascii="Arial" w:eastAsia="Arial Unicode MS" w:hAnsi="Arial" w:cs="Arial"/>
          <w:sz w:val="28"/>
          <w:szCs w:val="28"/>
        </w:rPr>
        <w:t xml:space="preserve">Все образовательные учреждения готовы </w:t>
      </w:r>
      <w:r w:rsidR="00EF2EDD" w:rsidRPr="002964FA">
        <w:rPr>
          <w:rFonts w:ascii="Arial" w:eastAsia="Arial Unicode MS" w:hAnsi="Arial" w:cs="Arial"/>
          <w:sz w:val="28"/>
          <w:szCs w:val="28"/>
        </w:rPr>
        <w:t>к новому учебному году</w:t>
      </w:r>
      <w:r w:rsidRPr="002964FA">
        <w:rPr>
          <w:rFonts w:ascii="Arial" w:eastAsia="Arial Unicode MS" w:hAnsi="Arial" w:cs="Arial"/>
          <w:sz w:val="28"/>
          <w:szCs w:val="28"/>
        </w:rPr>
        <w:t>.</w:t>
      </w:r>
      <w:r w:rsidR="00EF2EDD" w:rsidRPr="002964FA">
        <w:rPr>
          <w:rFonts w:ascii="Arial" w:eastAsia="Arial Unicode MS" w:hAnsi="Arial" w:cs="Arial"/>
          <w:sz w:val="28"/>
          <w:szCs w:val="28"/>
        </w:rPr>
        <w:t xml:space="preserve"> </w:t>
      </w:r>
      <w:r w:rsidR="00DA7272" w:rsidRPr="002964FA">
        <w:rPr>
          <w:rFonts w:ascii="Arial" w:eastAsia="Calibri" w:hAnsi="Arial" w:cs="Arial"/>
          <w:sz w:val="28"/>
          <w:szCs w:val="28"/>
          <w:lang w:eastAsia="en-US"/>
        </w:rPr>
        <w:t>Благодарим всех руководителей за то, что в условиях напряжённого летнего периода успешно  решены все задачи: завершение учебного года, организация итоговой аттестации выпускников, проведение летней кампании, подготовка к новому учебному году.</w:t>
      </w:r>
    </w:p>
    <w:p w:rsidR="009D169F" w:rsidRPr="002964FA" w:rsidRDefault="009D169F" w:rsidP="002964FA">
      <w:pPr>
        <w:pStyle w:val="1"/>
        <w:spacing w:before="0" w:after="0"/>
        <w:jc w:val="both"/>
        <w:rPr>
          <w:rFonts w:eastAsia="Arial Unicode MS"/>
          <w:b/>
          <w:sz w:val="28"/>
          <w:szCs w:val="28"/>
        </w:rPr>
      </w:pPr>
      <w:r w:rsidRPr="002964FA">
        <w:rPr>
          <w:rFonts w:eastAsia="Arial Unicode MS"/>
          <w:b/>
          <w:sz w:val="28"/>
          <w:szCs w:val="28"/>
        </w:rPr>
        <w:lastRenderedPageBreak/>
        <w:t>И в заключении сформулирую ряд ключевых задач на предстоящий учебный год:</w:t>
      </w:r>
    </w:p>
    <w:p w:rsidR="009D169F" w:rsidRPr="002964FA" w:rsidRDefault="009D169F" w:rsidP="002964FA">
      <w:pPr>
        <w:pStyle w:val="1"/>
        <w:numPr>
          <w:ilvl w:val="0"/>
          <w:numId w:val="16"/>
        </w:numPr>
        <w:spacing w:before="0" w:after="0"/>
        <w:jc w:val="both"/>
        <w:rPr>
          <w:rFonts w:eastAsia="Arial Unicode MS"/>
          <w:sz w:val="28"/>
          <w:szCs w:val="28"/>
        </w:rPr>
      </w:pPr>
      <w:r w:rsidRPr="002964FA">
        <w:rPr>
          <w:rFonts w:eastAsia="Arial Unicode MS"/>
          <w:sz w:val="28"/>
          <w:szCs w:val="28"/>
        </w:rPr>
        <w:t xml:space="preserve">Обеспечить открытость и качество </w:t>
      </w:r>
      <w:proofErr w:type="gramStart"/>
      <w:r w:rsidRPr="002964FA">
        <w:rPr>
          <w:rFonts w:eastAsia="Arial Unicode MS"/>
          <w:sz w:val="28"/>
          <w:szCs w:val="28"/>
        </w:rPr>
        <w:t>дошкольного</w:t>
      </w:r>
      <w:proofErr w:type="gramEnd"/>
      <w:r w:rsidRPr="002964FA">
        <w:rPr>
          <w:rFonts w:eastAsia="Arial Unicode MS"/>
          <w:sz w:val="28"/>
          <w:szCs w:val="28"/>
        </w:rPr>
        <w:t xml:space="preserve"> образования путем организации развивающей предметно-пространственной среды в соответствии с требованиями ФГОС ДО,</w:t>
      </w:r>
    </w:p>
    <w:p w:rsidR="009D169F" w:rsidRPr="002964FA" w:rsidRDefault="009D169F" w:rsidP="002964FA">
      <w:pPr>
        <w:pStyle w:val="1"/>
        <w:numPr>
          <w:ilvl w:val="0"/>
          <w:numId w:val="16"/>
        </w:numPr>
        <w:spacing w:before="0" w:after="0"/>
        <w:jc w:val="both"/>
        <w:rPr>
          <w:rFonts w:eastAsia="Arial Unicode MS"/>
          <w:sz w:val="28"/>
          <w:szCs w:val="28"/>
        </w:rPr>
      </w:pPr>
      <w:r w:rsidRPr="002964FA">
        <w:rPr>
          <w:rFonts w:eastAsia="Arial Unicode MS"/>
          <w:color w:val="000000"/>
          <w:sz w:val="28"/>
          <w:szCs w:val="28"/>
        </w:rPr>
        <w:t>Продолжить развитие системы независимой оценки качества образования через разработку и внедрение инструментов оценки и анализа результатов,</w:t>
      </w:r>
    </w:p>
    <w:p w:rsidR="009D169F" w:rsidRPr="002964FA" w:rsidRDefault="009D169F" w:rsidP="002964FA">
      <w:pPr>
        <w:pStyle w:val="1"/>
        <w:numPr>
          <w:ilvl w:val="0"/>
          <w:numId w:val="16"/>
        </w:numPr>
        <w:spacing w:before="0" w:after="0"/>
        <w:jc w:val="both"/>
        <w:rPr>
          <w:rFonts w:eastAsia="Arial Unicode MS"/>
          <w:sz w:val="28"/>
          <w:szCs w:val="28"/>
        </w:rPr>
      </w:pPr>
      <w:r w:rsidRPr="002964FA">
        <w:rPr>
          <w:rFonts w:eastAsia="Arial Unicode MS"/>
          <w:color w:val="000000"/>
          <w:sz w:val="28"/>
          <w:szCs w:val="28"/>
        </w:rPr>
        <w:t>Обеспечить методическое сопровождение педагогов в связи с введением ФГОС.</w:t>
      </w:r>
    </w:p>
    <w:p w:rsidR="009D169F" w:rsidRPr="002964FA" w:rsidRDefault="009D169F" w:rsidP="00086728">
      <w:pPr>
        <w:pStyle w:val="1"/>
        <w:spacing w:before="0" w:after="0"/>
        <w:ind w:left="1070"/>
        <w:jc w:val="both"/>
        <w:rPr>
          <w:rFonts w:eastAsia="Arial Unicode MS"/>
          <w:sz w:val="28"/>
          <w:szCs w:val="28"/>
          <w:highlight w:val="yellow"/>
        </w:rPr>
      </w:pPr>
      <w:r w:rsidRPr="002964FA">
        <w:rPr>
          <w:rFonts w:eastAsia="Arial Unicode MS"/>
          <w:sz w:val="28"/>
          <w:szCs w:val="28"/>
        </w:rPr>
        <w:t>Продолжить работу по развитию  системы действенной помощи в профессиональном самоопределении учащихся.</w:t>
      </w:r>
    </w:p>
    <w:p w:rsidR="009D169F" w:rsidRPr="002964FA" w:rsidRDefault="009D169F" w:rsidP="002964FA">
      <w:pPr>
        <w:pStyle w:val="1"/>
        <w:numPr>
          <w:ilvl w:val="0"/>
          <w:numId w:val="16"/>
        </w:numPr>
        <w:spacing w:before="0" w:after="0"/>
        <w:jc w:val="both"/>
        <w:rPr>
          <w:rFonts w:eastAsia="Arial Unicode MS"/>
          <w:sz w:val="28"/>
          <w:szCs w:val="28"/>
        </w:rPr>
      </w:pPr>
      <w:r w:rsidRPr="002964FA">
        <w:rPr>
          <w:rFonts w:eastAsia="Arial Unicode MS"/>
          <w:sz w:val="28"/>
          <w:szCs w:val="28"/>
        </w:rPr>
        <w:t>Продолжить работу по внедрение комплекса ГТО;</w:t>
      </w:r>
    </w:p>
    <w:p w:rsidR="009D169F" w:rsidRPr="002964FA" w:rsidRDefault="009D169F" w:rsidP="002964FA">
      <w:pPr>
        <w:pStyle w:val="1"/>
        <w:numPr>
          <w:ilvl w:val="0"/>
          <w:numId w:val="16"/>
        </w:numPr>
        <w:spacing w:before="0" w:after="0"/>
        <w:jc w:val="both"/>
        <w:rPr>
          <w:rFonts w:eastAsia="Arial Unicode MS"/>
          <w:sz w:val="28"/>
          <w:szCs w:val="28"/>
        </w:rPr>
      </w:pPr>
      <w:r w:rsidRPr="002964FA">
        <w:rPr>
          <w:rFonts w:eastAsia="Arial Unicode MS"/>
          <w:sz w:val="28"/>
          <w:szCs w:val="28"/>
        </w:rPr>
        <w:t>Сохранить  уровень  охвата детей различными формами летнего отдыха;</w:t>
      </w:r>
    </w:p>
    <w:p w:rsidR="009D169F" w:rsidRPr="002964FA" w:rsidRDefault="002964FA" w:rsidP="002964FA">
      <w:pPr>
        <w:pStyle w:val="1"/>
        <w:numPr>
          <w:ilvl w:val="0"/>
          <w:numId w:val="16"/>
        </w:numPr>
        <w:spacing w:before="0" w:after="0"/>
        <w:jc w:val="both"/>
        <w:rPr>
          <w:rFonts w:eastAsia="Arial Unicode MS"/>
          <w:sz w:val="28"/>
          <w:szCs w:val="28"/>
        </w:rPr>
      </w:pPr>
      <w:r w:rsidRPr="002964FA">
        <w:rPr>
          <w:rFonts w:eastAsia="Arial Unicode MS"/>
          <w:sz w:val="28"/>
          <w:szCs w:val="28"/>
        </w:rPr>
        <w:t>Вести работу по содействию</w:t>
      </w:r>
      <w:r w:rsidR="009D169F" w:rsidRPr="002964FA">
        <w:rPr>
          <w:rFonts w:eastAsia="Arial Unicode MS"/>
          <w:sz w:val="28"/>
          <w:szCs w:val="28"/>
        </w:rPr>
        <w:t xml:space="preserve"> снижению уровня неблагополу</w:t>
      </w:r>
      <w:r w:rsidRPr="002964FA">
        <w:rPr>
          <w:rFonts w:eastAsia="Arial Unicode MS"/>
          <w:sz w:val="28"/>
          <w:szCs w:val="28"/>
        </w:rPr>
        <w:t>чия несовершеннолетних в районе;</w:t>
      </w:r>
    </w:p>
    <w:p w:rsidR="002964FA" w:rsidRPr="002964FA" w:rsidRDefault="002964FA" w:rsidP="002964FA">
      <w:pPr>
        <w:pStyle w:val="1"/>
        <w:numPr>
          <w:ilvl w:val="0"/>
          <w:numId w:val="16"/>
        </w:numPr>
        <w:spacing w:before="0" w:after="0"/>
        <w:jc w:val="both"/>
        <w:rPr>
          <w:rFonts w:eastAsia="Arial Unicode MS"/>
          <w:color w:val="00B0F0"/>
          <w:sz w:val="28"/>
          <w:szCs w:val="28"/>
        </w:rPr>
      </w:pPr>
      <w:r w:rsidRPr="002964FA">
        <w:rPr>
          <w:rFonts w:eastAsia="Arial Unicode MS"/>
          <w:color w:val="00B0F0"/>
          <w:sz w:val="28"/>
          <w:szCs w:val="28"/>
        </w:rPr>
        <w:t>Не снижать уровня охвата учащихся различными мероприятиями (муниципальный уровень, краевой уровень);</w:t>
      </w:r>
    </w:p>
    <w:p w:rsidR="002964FA" w:rsidRPr="002964FA" w:rsidRDefault="002964FA" w:rsidP="002964FA">
      <w:pPr>
        <w:pStyle w:val="a8"/>
        <w:numPr>
          <w:ilvl w:val="0"/>
          <w:numId w:val="16"/>
        </w:numPr>
        <w:spacing w:after="0"/>
        <w:rPr>
          <w:rFonts w:ascii="Arial" w:eastAsia="Arial Unicode MS" w:hAnsi="Arial" w:cs="Arial"/>
          <w:color w:val="00B0F0"/>
          <w:kern w:val="32"/>
          <w:sz w:val="28"/>
          <w:szCs w:val="28"/>
          <w:lang w:eastAsia="ru-RU"/>
        </w:rPr>
      </w:pPr>
      <w:r w:rsidRPr="002964FA">
        <w:rPr>
          <w:rFonts w:ascii="Arial" w:eastAsia="Arial Unicode MS" w:hAnsi="Arial" w:cs="Arial"/>
          <w:color w:val="00B0F0"/>
          <w:kern w:val="32"/>
          <w:sz w:val="28"/>
          <w:szCs w:val="28"/>
          <w:lang w:eastAsia="ru-RU"/>
        </w:rPr>
        <w:t>Продолжать реализацию мероприятий направленных на выявление и поддержку одаренных учащихся.</w:t>
      </w:r>
    </w:p>
    <w:p w:rsidR="00DE25FD" w:rsidRPr="00122251" w:rsidRDefault="00DE25FD" w:rsidP="002964FA">
      <w:pPr>
        <w:pStyle w:val="c0"/>
        <w:shd w:val="clear" w:color="auto" w:fill="FFFFFF"/>
        <w:spacing w:before="0" w:after="0" w:line="360" w:lineRule="auto"/>
        <w:jc w:val="both"/>
        <w:rPr>
          <w:sz w:val="28"/>
          <w:szCs w:val="28"/>
        </w:rPr>
      </w:pPr>
      <w:r w:rsidRPr="002964FA">
        <w:rPr>
          <w:rFonts w:ascii="Arial" w:hAnsi="Arial" w:cs="Arial"/>
          <w:sz w:val="28"/>
          <w:szCs w:val="28"/>
        </w:rPr>
        <w:t xml:space="preserve">Уважаемые коллеги!  В завершении своего выступления хочу отметить, что, несмотря на трудности и проблемы, с которыми сталкивается система образования района, образование находится в режиме развития, решает задачи, выдвигаемые перед нами гражданами и государством. Останавливаться на </w:t>
      </w:r>
      <w:proofErr w:type="gramStart"/>
      <w:r w:rsidRPr="002964FA">
        <w:rPr>
          <w:rFonts w:ascii="Arial" w:hAnsi="Arial" w:cs="Arial"/>
          <w:sz w:val="28"/>
          <w:szCs w:val="28"/>
        </w:rPr>
        <w:t>достигнутом</w:t>
      </w:r>
      <w:proofErr w:type="gramEnd"/>
      <w:r w:rsidRPr="002964FA">
        <w:rPr>
          <w:rFonts w:ascii="Arial" w:hAnsi="Arial" w:cs="Arial"/>
          <w:sz w:val="28"/>
          <w:szCs w:val="28"/>
        </w:rPr>
        <w:t xml:space="preserve"> - значит не успевать за изменяющейся ситуацией</w:t>
      </w:r>
      <w:r w:rsidR="009D169F" w:rsidRPr="002964FA">
        <w:rPr>
          <w:rFonts w:ascii="Arial" w:hAnsi="Arial" w:cs="Arial"/>
          <w:sz w:val="28"/>
          <w:szCs w:val="28"/>
        </w:rPr>
        <w:t>.</w:t>
      </w:r>
      <w:r w:rsidRPr="002964FA">
        <w:rPr>
          <w:rFonts w:ascii="Arial" w:hAnsi="Arial" w:cs="Arial"/>
          <w:sz w:val="28"/>
          <w:szCs w:val="28"/>
        </w:rPr>
        <w:t xml:space="preserve"> </w:t>
      </w:r>
      <w:r w:rsidR="00DA7272" w:rsidRPr="002964FA">
        <w:rPr>
          <w:rStyle w:val="apple-style-span"/>
          <w:rFonts w:ascii="Arial" w:hAnsi="Arial" w:cs="Arial"/>
          <w:sz w:val="28"/>
          <w:szCs w:val="28"/>
          <w:lang w:eastAsia="en-US"/>
        </w:rPr>
        <w:t xml:space="preserve">Уверена, что ваши знания, опыт, </w:t>
      </w:r>
      <w:r w:rsidR="00DA7272" w:rsidRPr="002964FA">
        <w:rPr>
          <w:rFonts w:ascii="Arial" w:hAnsi="Arial" w:cs="Arial"/>
          <w:sz w:val="28"/>
          <w:szCs w:val="28"/>
        </w:rPr>
        <w:t xml:space="preserve">творчество и вдохновение помогут нам справиться с поставленными задачами. Говорят, что есть три вещи, которые никогда не возвращаются обратно - Время, Слово и Возможность. </w:t>
      </w:r>
      <w:r w:rsidR="00DA7272" w:rsidRPr="002964FA">
        <w:rPr>
          <w:rStyle w:val="a7"/>
          <w:rFonts w:ascii="Arial" w:hAnsi="Arial" w:cs="Arial"/>
          <w:b w:val="0"/>
          <w:sz w:val="28"/>
          <w:szCs w:val="28"/>
        </w:rPr>
        <w:t>Поэтому не теряйте времени! Выбирайте нужные слова, чтобы сделать наше образование местом реализованных, а не упущенных возможностей!!!</w:t>
      </w:r>
    </w:p>
    <w:sectPr w:rsidR="00DE25FD" w:rsidRPr="00122251" w:rsidSect="000D2072">
      <w:pgSz w:w="11906" w:h="16838"/>
      <w:pgMar w:top="568"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8BF"/>
    <w:multiLevelType w:val="hybridMultilevel"/>
    <w:tmpl w:val="6272487C"/>
    <w:lvl w:ilvl="0" w:tplc="54B04132">
      <w:start w:val="5"/>
      <w:numFmt w:val="decimal"/>
      <w:lvlText w:val="%1"/>
      <w:lvlJc w:val="left"/>
      <w:pPr>
        <w:ind w:left="780" w:hanging="360"/>
      </w:pPr>
      <w:rPr>
        <w:rFonts w:ascii="Calibri" w:hAnsi="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D16D6"/>
    <w:multiLevelType w:val="hybridMultilevel"/>
    <w:tmpl w:val="5B1CC00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nsid w:val="1E640B64"/>
    <w:multiLevelType w:val="hybridMultilevel"/>
    <w:tmpl w:val="FAE603EE"/>
    <w:lvl w:ilvl="0" w:tplc="09D8F65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47CCA"/>
    <w:multiLevelType w:val="hybridMultilevel"/>
    <w:tmpl w:val="72AA54EE"/>
    <w:lvl w:ilvl="0" w:tplc="1E922AE2">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F3075D1"/>
    <w:multiLevelType w:val="hybridMultilevel"/>
    <w:tmpl w:val="31AAD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3078C"/>
    <w:multiLevelType w:val="hybridMultilevel"/>
    <w:tmpl w:val="AB00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72F7B"/>
    <w:multiLevelType w:val="hybridMultilevel"/>
    <w:tmpl w:val="863A0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46166E"/>
    <w:multiLevelType w:val="hybridMultilevel"/>
    <w:tmpl w:val="71B45EE0"/>
    <w:lvl w:ilvl="0" w:tplc="04190001">
      <w:start w:val="1"/>
      <w:numFmt w:val="bullet"/>
      <w:lvlText w:val=""/>
      <w:lvlJc w:val="left"/>
      <w:pPr>
        <w:ind w:left="780"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68604B"/>
    <w:multiLevelType w:val="hybridMultilevel"/>
    <w:tmpl w:val="EDE61BA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774023"/>
    <w:multiLevelType w:val="hybridMultilevel"/>
    <w:tmpl w:val="94865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00544"/>
    <w:multiLevelType w:val="hybridMultilevel"/>
    <w:tmpl w:val="4F9A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0D2481"/>
    <w:multiLevelType w:val="hybridMultilevel"/>
    <w:tmpl w:val="61B85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1A695C"/>
    <w:multiLevelType w:val="hybridMultilevel"/>
    <w:tmpl w:val="FF48FCDE"/>
    <w:lvl w:ilvl="0" w:tplc="667E706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370644"/>
    <w:multiLevelType w:val="hybridMultilevel"/>
    <w:tmpl w:val="38DCB1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C4630B5"/>
    <w:multiLevelType w:val="hybridMultilevel"/>
    <w:tmpl w:val="8624A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7804EE"/>
    <w:multiLevelType w:val="hybridMultilevel"/>
    <w:tmpl w:val="B350B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70AC4"/>
    <w:multiLevelType w:val="hybridMultilevel"/>
    <w:tmpl w:val="59407D4E"/>
    <w:lvl w:ilvl="0" w:tplc="BC662AFE">
      <w:start w:val="1"/>
      <w:numFmt w:val="bullet"/>
      <w:lvlText w:val=""/>
      <w:lvlJc w:val="left"/>
      <w:pPr>
        <w:tabs>
          <w:tab w:val="num" w:pos="360"/>
        </w:tabs>
        <w:ind w:left="360" w:hanging="360"/>
      </w:pPr>
      <w:rPr>
        <w:rFonts w:ascii="Wingdings 2" w:hAnsi="Wingdings 2" w:hint="default"/>
      </w:rPr>
    </w:lvl>
    <w:lvl w:ilvl="1" w:tplc="9B92C7AC" w:tentative="1">
      <w:start w:val="1"/>
      <w:numFmt w:val="bullet"/>
      <w:lvlText w:val=""/>
      <w:lvlJc w:val="left"/>
      <w:pPr>
        <w:tabs>
          <w:tab w:val="num" w:pos="1440"/>
        </w:tabs>
        <w:ind w:left="1440" w:hanging="360"/>
      </w:pPr>
      <w:rPr>
        <w:rFonts w:ascii="Wingdings 2" w:hAnsi="Wingdings 2" w:hint="default"/>
      </w:rPr>
    </w:lvl>
    <w:lvl w:ilvl="2" w:tplc="C608A8EC" w:tentative="1">
      <w:start w:val="1"/>
      <w:numFmt w:val="bullet"/>
      <w:lvlText w:val=""/>
      <w:lvlJc w:val="left"/>
      <w:pPr>
        <w:tabs>
          <w:tab w:val="num" w:pos="2160"/>
        </w:tabs>
        <w:ind w:left="2160" w:hanging="360"/>
      </w:pPr>
      <w:rPr>
        <w:rFonts w:ascii="Wingdings 2" w:hAnsi="Wingdings 2" w:hint="default"/>
      </w:rPr>
    </w:lvl>
    <w:lvl w:ilvl="3" w:tplc="FE7A4772" w:tentative="1">
      <w:start w:val="1"/>
      <w:numFmt w:val="bullet"/>
      <w:lvlText w:val=""/>
      <w:lvlJc w:val="left"/>
      <w:pPr>
        <w:tabs>
          <w:tab w:val="num" w:pos="2880"/>
        </w:tabs>
        <w:ind w:left="2880" w:hanging="360"/>
      </w:pPr>
      <w:rPr>
        <w:rFonts w:ascii="Wingdings 2" w:hAnsi="Wingdings 2" w:hint="default"/>
      </w:rPr>
    </w:lvl>
    <w:lvl w:ilvl="4" w:tplc="4FF01C12" w:tentative="1">
      <w:start w:val="1"/>
      <w:numFmt w:val="bullet"/>
      <w:lvlText w:val=""/>
      <w:lvlJc w:val="left"/>
      <w:pPr>
        <w:tabs>
          <w:tab w:val="num" w:pos="3600"/>
        </w:tabs>
        <w:ind w:left="3600" w:hanging="360"/>
      </w:pPr>
      <w:rPr>
        <w:rFonts w:ascii="Wingdings 2" w:hAnsi="Wingdings 2" w:hint="default"/>
      </w:rPr>
    </w:lvl>
    <w:lvl w:ilvl="5" w:tplc="242C0DFE" w:tentative="1">
      <w:start w:val="1"/>
      <w:numFmt w:val="bullet"/>
      <w:lvlText w:val=""/>
      <w:lvlJc w:val="left"/>
      <w:pPr>
        <w:tabs>
          <w:tab w:val="num" w:pos="4320"/>
        </w:tabs>
        <w:ind w:left="4320" w:hanging="360"/>
      </w:pPr>
      <w:rPr>
        <w:rFonts w:ascii="Wingdings 2" w:hAnsi="Wingdings 2" w:hint="default"/>
      </w:rPr>
    </w:lvl>
    <w:lvl w:ilvl="6" w:tplc="06C647DC" w:tentative="1">
      <w:start w:val="1"/>
      <w:numFmt w:val="bullet"/>
      <w:lvlText w:val=""/>
      <w:lvlJc w:val="left"/>
      <w:pPr>
        <w:tabs>
          <w:tab w:val="num" w:pos="5040"/>
        </w:tabs>
        <w:ind w:left="5040" w:hanging="360"/>
      </w:pPr>
      <w:rPr>
        <w:rFonts w:ascii="Wingdings 2" w:hAnsi="Wingdings 2" w:hint="default"/>
      </w:rPr>
    </w:lvl>
    <w:lvl w:ilvl="7" w:tplc="13109174" w:tentative="1">
      <w:start w:val="1"/>
      <w:numFmt w:val="bullet"/>
      <w:lvlText w:val=""/>
      <w:lvlJc w:val="left"/>
      <w:pPr>
        <w:tabs>
          <w:tab w:val="num" w:pos="5760"/>
        </w:tabs>
        <w:ind w:left="5760" w:hanging="360"/>
      </w:pPr>
      <w:rPr>
        <w:rFonts w:ascii="Wingdings 2" w:hAnsi="Wingdings 2" w:hint="default"/>
      </w:rPr>
    </w:lvl>
    <w:lvl w:ilvl="8" w:tplc="821AA570" w:tentative="1">
      <w:start w:val="1"/>
      <w:numFmt w:val="bullet"/>
      <w:lvlText w:val=""/>
      <w:lvlJc w:val="left"/>
      <w:pPr>
        <w:tabs>
          <w:tab w:val="num" w:pos="6480"/>
        </w:tabs>
        <w:ind w:left="6480" w:hanging="360"/>
      </w:pPr>
      <w:rPr>
        <w:rFonts w:ascii="Wingdings 2" w:hAnsi="Wingdings 2" w:hint="default"/>
      </w:rPr>
    </w:lvl>
  </w:abstractNum>
  <w:abstractNum w:abstractNumId="17">
    <w:nsid w:val="6B2F4A32"/>
    <w:multiLevelType w:val="hybridMultilevel"/>
    <w:tmpl w:val="64CEBBDC"/>
    <w:lvl w:ilvl="0" w:tplc="8752BB66">
      <w:start w:val="1"/>
      <w:numFmt w:val="bullet"/>
      <w:lvlText w:val="•"/>
      <w:lvlJc w:val="left"/>
      <w:pPr>
        <w:tabs>
          <w:tab w:val="num" w:pos="720"/>
        </w:tabs>
        <w:ind w:left="720" w:hanging="360"/>
      </w:pPr>
      <w:rPr>
        <w:rFonts w:ascii="Arial" w:hAnsi="Arial" w:hint="default"/>
      </w:rPr>
    </w:lvl>
    <w:lvl w:ilvl="1" w:tplc="B19C44DA" w:tentative="1">
      <w:start w:val="1"/>
      <w:numFmt w:val="bullet"/>
      <w:lvlText w:val="•"/>
      <w:lvlJc w:val="left"/>
      <w:pPr>
        <w:tabs>
          <w:tab w:val="num" w:pos="1440"/>
        </w:tabs>
        <w:ind w:left="1440" w:hanging="360"/>
      </w:pPr>
      <w:rPr>
        <w:rFonts w:ascii="Arial" w:hAnsi="Arial" w:hint="default"/>
      </w:rPr>
    </w:lvl>
    <w:lvl w:ilvl="2" w:tplc="F03CAEA4" w:tentative="1">
      <w:start w:val="1"/>
      <w:numFmt w:val="bullet"/>
      <w:lvlText w:val="•"/>
      <w:lvlJc w:val="left"/>
      <w:pPr>
        <w:tabs>
          <w:tab w:val="num" w:pos="2160"/>
        </w:tabs>
        <w:ind w:left="2160" w:hanging="360"/>
      </w:pPr>
      <w:rPr>
        <w:rFonts w:ascii="Arial" w:hAnsi="Arial" w:hint="default"/>
      </w:rPr>
    </w:lvl>
    <w:lvl w:ilvl="3" w:tplc="53C295E0" w:tentative="1">
      <w:start w:val="1"/>
      <w:numFmt w:val="bullet"/>
      <w:lvlText w:val="•"/>
      <w:lvlJc w:val="left"/>
      <w:pPr>
        <w:tabs>
          <w:tab w:val="num" w:pos="2880"/>
        </w:tabs>
        <w:ind w:left="2880" w:hanging="360"/>
      </w:pPr>
      <w:rPr>
        <w:rFonts w:ascii="Arial" w:hAnsi="Arial" w:hint="default"/>
      </w:rPr>
    </w:lvl>
    <w:lvl w:ilvl="4" w:tplc="3C120386" w:tentative="1">
      <w:start w:val="1"/>
      <w:numFmt w:val="bullet"/>
      <w:lvlText w:val="•"/>
      <w:lvlJc w:val="left"/>
      <w:pPr>
        <w:tabs>
          <w:tab w:val="num" w:pos="3600"/>
        </w:tabs>
        <w:ind w:left="3600" w:hanging="360"/>
      </w:pPr>
      <w:rPr>
        <w:rFonts w:ascii="Arial" w:hAnsi="Arial" w:hint="default"/>
      </w:rPr>
    </w:lvl>
    <w:lvl w:ilvl="5" w:tplc="A9C46CE6" w:tentative="1">
      <w:start w:val="1"/>
      <w:numFmt w:val="bullet"/>
      <w:lvlText w:val="•"/>
      <w:lvlJc w:val="left"/>
      <w:pPr>
        <w:tabs>
          <w:tab w:val="num" w:pos="4320"/>
        </w:tabs>
        <w:ind w:left="4320" w:hanging="360"/>
      </w:pPr>
      <w:rPr>
        <w:rFonts w:ascii="Arial" w:hAnsi="Arial" w:hint="default"/>
      </w:rPr>
    </w:lvl>
    <w:lvl w:ilvl="6" w:tplc="2072FA8A" w:tentative="1">
      <w:start w:val="1"/>
      <w:numFmt w:val="bullet"/>
      <w:lvlText w:val="•"/>
      <w:lvlJc w:val="left"/>
      <w:pPr>
        <w:tabs>
          <w:tab w:val="num" w:pos="5040"/>
        </w:tabs>
        <w:ind w:left="5040" w:hanging="360"/>
      </w:pPr>
      <w:rPr>
        <w:rFonts w:ascii="Arial" w:hAnsi="Arial" w:hint="default"/>
      </w:rPr>
    </w:lvl>
    <w:lvl w:ilvl="7" w:tplc="15B8AD22" w:tentative="1">
      <w:start w:val="1"/>
      <w:numFmt w:val="bullet"/>
      <w:lvlText w:val="•"/>
      <w:lvlJc w:val="left"/>
      <w:pPr>
        <w:tabs>
          <w:tab w:val="num" w:pos="5760"/>
        </w:tabs>
        <w:ind w:left="5760" w:hanging="360"/>
      </w:pPr>
      <w:rPr>
        <w:rFonts w:ascii="Arial" w:hAnsi="Arial" w:hint="default"/>
      </w:rPr>
    </w:lvl>
    <w:lvl w:ilvl="8" w:tplc="7CC6450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17"/>
  </w:num>
  <w:num w:numId="4">
    <w:abstractNumId w:val="2"/>
  </w:num>
  <w:num w:numId="5">
    <w:abstractNumId w:val="0"/>
  </w:num>
  <w:num w:numId="6">
    <w:abstractNumId w:val="3"/>
  </w:num>
  <w:num w:numId="7">
    <w:abstractNumId w:val="7"/>
  </w:num>
  <w:num w:numId="8">
    <w:abstractNumId w:val="12"/>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5"/>
  </w:num>
  <w:num w:numId="14">
    <w:abstractNumId w:val="4"/>
  </w:num>
  <w:num w:numId="15">
    <w:abstractNumId w:val="15"/>
  </w:num>
  <w:num w:numId="16">
    <w:abstractNumId w:val="8"/>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53D8"/>
    <w:rsid w:val="00036542"/>
    <w:rsid w:val="000414A9"/>
    <w:rsid w:val="000571A4"/>
    <w:rsid w:val="0006264B"/>
    <w:rsid w:val="0007638D"/>
    <w:rsid w:val="00086728"/>
    <w:rsid w:val="000D2072"/>
    <w:rsid w:val="000D59A6"/>
    <w:rsid w:val="00122251"/>
    <w:rsid w:val="001E199F"/>
    <w:rsid w:val="001E2D29"/>
    <w:rsid w:val="001E358B"/>
    <w:rsid w:val="00206D19"/>
    <w:rsid w:val="00234D5D"/>
    <w:rsid w:val="002821A4"/>
    <w:rsid w:val="002964FA"/>
    <w:rsid w:val="002F3D67"/>
    <w:rsid w:val="003002EE"/>
    <w:rsid w:val="00305565"/>
    <w:rsid w:val="003253D8"/>
    <w:rsid w:val="003345B5"/>
    <w:rsid w:val="003B4428"/>
    <w:rsid w:val="003C4078"/>
    <w:rsid w:val="003D40B7"/>
    <w:rsid w:val="003D4D84"/>
    <w:rsid w:val="003E3F5B"/>
    <w:rsid w:val="00471354"/>
    <w:rsid w:val="00487C04"/>
    <w:rsid w:val="0049497D"/>
    <w:rsid w:val="004A48BE"/>
    <w:rsid w:val="004E277D"/>
    <w:rsid w:val="004E4FCF"/>
    <w:rsid w:val="004F05CD"/>
    <w:rsid w:val="00514C42"/>
    <w:rsid w:val="00537855"/>
    <w:rsid w:val="005575E7"/>
    <w:rsid w:val="00557BC7"/>
    <w:rsid w:val="0057718C"/>
    <w:rsid w:val="005A3D61"/>
    <w:rsid w:val="005C74C8"/>
    <w:rsid w:val="005E1912"/>
    <w:rsid w:val="005F3EEC"/>
    <w:rsid w:val="006365A1"/>
    <w:rsid w:val="006722F9"/>
    <w:rsid w:val="006A07C9"/>
    <w:rsid w:val="006A0A19"/>
    <w:rsid w:val="006B63CE"/>
    <w:rsid w:val="006D0A04"/>
    <w:rsid w:val="00761EEA"/>
    <w:rsid w:val="007D3E06"/>
    <w:rsid w:val="00817128"/>
    <w:rsid w:val="008315C8"/>
    <w:rsid w:val="00881036"/>
    <w:rsid w:val="0088343E"/>
    <w:rsid w:val="008A02A2"/>
    <w:rsid w:val="008A139E"/>
    <w:rsid w:val="008B7DF4"/>
    <w:rsid w:val="0091419E"/>
    <w:rsid w:val="00916158"/>
    <w:rsid w:val="00973110"/>
    <w:rsid w:val="00973B5B"/>
    <w:rsid w:val="00977E6A"/>
    <w:rsid w:val="00997D3C"/>
    <w:rsid w:val="009D169F"/>
    <w:rsid w:val="009D314D"/>
    <w:rsid w:val="009D43D8"/>
    <w:rsid w:val="009F1EE5"/>
    <w:rsid w:val="00A15AA2"/>
    <w:rsid w:val="00A27915"/>
    <w:rsid w:val="00A54584"/>
    <w:rsid w:val="00A61F1C"/>
    <w:rsid w:val="00A95CD7"/>
    <w:rsid w:val="00AC467A"/>
    <w:rsid w:val="00AF277F"/>
    <w:rsid w:val="00B305D9"/>
    <w:rsid w:val="00B45BA5"/>
    <w:rsid w:val="00BC464F"/>
    <w:rsid w:val="00BE700B"/>
    <w:rsid w:val="00C12733"/>
    <w:rsid w:val="00C22A6E"/>
    <w:rsid w:val="00C43751"/>
    <w:rsid w:val="00CA0091"/>
    <w:rsid w:val="00CF43BB"/>
    <w:rsid w:val="00D44FD6"/>
    <w:rsid w:val="00D46605"/>
    <w:rsid w:val="00D64F4F"/>
    <w:rsid w:val="00D7032A"/>
    <w:rsid w:val="00D8440F"/>
    <w:rsid w:val="00D8520A"/>
    <w:rsid w:val="00DA3E33"/>
    <w:rsid w:val="00DA7272"/>
    <w:rsid w:val="00DB5BCA"/>
    <w:rsid w:val="00DC0A11"/>
    <w:rsid w:val="00DC0A67"/>
    <w:rsid w:val="00DE25FD"/>
    <w:rsid w:val="00DE34F7"/>
    <w:rsid w:val="00DF4019"/>
    <w:rsid w:val="00E56276"/>
    <w:rsid w:val="00E87B99"/>
    <w:rsid w:val="00EA078A"/>
    <w:rsid w:val="00EF0C40"/>
    <w:rsid w:val="00EF2EDD"/>
    <w:rsid w:val="00F36F35"/>
    <w:rsid w:val="00F408B9"/>
    <w:rsid w:val="00F5105D"/>
    <w:rsid w:val="00F53A32"/>
    <w:rsid w:val="00F553AC"/>
    <w:rsid w:val="00F61E62"/>
    <w:rsid w:val="00F76397"/>
    <w:rsid w:val="00F81304"/>
    <w:rsid w:val="00FA4D59"/>
    <w:rsid w:val="00FF7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D8"/>
    <w:rPr>
      <w:rFonts w:eastAsiaTheme="minorEastAsia"/>
      <w:lang w:eastAsia="ru-RU"/>
    </w:rPr>
  </w:style>
  <w:style w:type="paragraph" w:styleId="1">
    <w:name w:val="heading 1"/>
    <w:basedOn w:val="a"/>
    <w:next w:val="a"/>
    <w:link w:val="10"/>
    <w:qFormat/>
    <w:rsid w:val="004F05CD"/>
    <w:pPr>
      <w:keepNext/>
      <w:spacing w:before="240" w:after="60"/>
      <w:outlineLvl w:val="0"/>
    </w:pPr>
    <w:rPr>
      <w:rFonts w:ascii="Arial" w:eastAsia="Times New Roman" w:hAnsi="Arial" w:cs="Arial"/>
      <w:kern w:val="32"/>
      <w:sz w:val="32"/>
      <w:szCs w:val="32"/>
    </w:rPr>
  </w:style>
  <w:style w:type="paragraph" w:styleId="2">
    <w:name w:val="heading 2"/>
    <w:basedOn w:val="a"/>
    <w:next w:val="a"/>
    <w:link w:val="20"/>
    <w:uiPriority w:val="9"/>
    <w:unhideWhenUsed/>
    <w:qFormat/>
    <w:rsid w:val="004F05CD"/>
    <w:pPr>
      <w:keepNext/>
      <w:keepLines/>
      <w:spacing w:before="200"/>
      <w:outlineLvl w:val="1"/>
    </w:pPr>
    <w:rPr>
      <w:rFonts w:asciiTheme="majorHAnsi" w:eastAsiaTheme="majorEastAsia" w:hAnsiTheme="majorHAnsi" w:cstheme="majorBidi"/>
      <w:color w:val="4F81BD" w:themeColor="accent1"/>
      <w:sz w:val="26"/>
      <w:szCs w:val="26"/>
    </w:rPr>
  </w:style>
  <w:style w:type="paragraph" w:styleId="3">
    <w:name w:val="heading 3"/>
    <w:basedOn w:val="a"/>
    <w:next w:val="a"/>
    <w:link w:val="30"/>
    <w:uiPriority w:val="9"/>
    <w:unhideWhenUsed/>
    <w:qFormat/>
    <w:rsid w:val="004F05CD"/>
    <w:pPr>
      <w:keepNext/>
      <w:keepLines/>
      <w:spacing w:before="200"/>
      <w:outlineLvl w:val="2"/>
    </w:pPr>
    <w:rPr>
      <w:rFonts w:asciiTheme="majorHAnsi" w:eastAsiaTheme="majorEastAsia" w:hAnsiTheme="majorHAnsi" w:cstheme="majorBidi"/>
      <w:color w:val="4F81BD" w:themeColor="accent1"/>
    </w:rPr>
  </w:style>
  <w:style w:type="paragraph" w:styleId="4">
    <w:name w:val="heading 4"/>
    <w:basedOn w:val="a"/>
    <w:next w:val="a"/>
    <w:link w:val="40"/>
    <w:uiPriority w:val="9"/>
    <w:unhideWhenUsed/>
    <w:qFormat/>
    <w:rsid w:val="004F05CD"/>
    <w:pPr>
      <w:keepNext/>
      <w:keepLines/>
      <w:spacing w:before="200"/>
      <w:outlineLvl w:val="3"/>
    </w:pPr>
    <w:rPr>
      <w:rFonts w:asciiTheme="majorHAnsi" w:eastAsiaTheme="majorEastAsia" w:hAnsiTheme="majorHAnsi" w:cstheme="majorBidi"/>
      <w:i/>
      <w:iCs/>
      <w:color w:val="4F81BD" w:themeColor="accent1"/>
    </w:rPr>
  </w:style>
  <w:style w:type="paragraph" w:styleId="5">
    <w:name w:val="heading 5"/>
    <w:basedOn w:val="a"/>
    <w:next w:val="a"/>
    <w:link w:val="50"/>
    <w:uiPriority w:val="9"/>
    <w:unhideWhenUsed/>
    <w:qFormat/>
    <w:rsid w:val="004F05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5C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F05CD"/>
    <w:rPr>
      <w:rFonts w:asciiTheme="majorHAnsi" w:eastAsiaTheme="majorEastAsia" w:hAnsiTheme="majorHAnsi" w:cstheme="majorBidi"/>
      <w:smallCaps/>
      <w:color w:val="4F81BD" w:themeColor="accent1"/>
      <w:sz w:val="26"/>
      <w:szCs w:val="26"/>
      <w:lang w:eastAsia="ru-RU"/>
    </w:rPr>
  </w:style>
  <w:style w:type="character" w:customStyle="1" w:styleId="30">
    <w:name w:val="Заголовок 3 Знак"/>
    <w:basedOn w:val="a0"/>
    <w:link w:val="3"/>
    <w:uiPriority w:val="9"/>
    <w:rsid w:val="004F05CD"/>
    <w:rPr>
      <w:rFonts w:asciiTheme="majorHAnsi" w:eastAsiaTheme="majorEastAsia" w:hAnsiTheme="majorHAnsi" w:cstheme="majorBidi"/>
      <w:smallCaps/>
      <w:color w:val="4F81BD" w:themeColor="accent1"/>
      <w:sz w:val="28"/>
      <w:szCs w:val="20"/>
      <w:lang w:eastAsia="ru-RU"/>
    </w:rPr>
  </w:style>
  <w:style w:type="character" w:customStyle="1" w:styleId="40">
    <w:name w:val="Заголовок 4 Знак"/>
    <w:basedOn w:val="a0"/>
    <w:link w:val="4"/>
    <w:uiPriority w:val="9"/>
    <w:rsid w:val="004F05CD"/>
    <w:rPr>
      <w:rFonts w:asciiTheme="majorHAnsi" w:eastAsiaTheme="majorEastAsia" w:hAnsiTheme="majorHAnsi" w:cstheme="majorBidi"/>
      <w:i/>
      <w:iCs/>
      <w:smallCaps/>
      <w:color w:val="4F81BD" w:themeColor="accent1"/>
      <w:sz w:val="28"/>
      <w:szCs w:val="20"/>
      <w:lang w:eastAsia="ru-RU"/>
    </w:rPr>
  </w:style>
  <w:style w:type="character" w:customStyle="1" w:styleId="50">
    <w:name w:val="Заголовок 5 Знак"/>
    <w:basedOn w:val="a0"/>
    <w:link w:val="5"/>
    <w:uiPriority w:val="9"/>
    <w:rsid w:val="004F05CD"/>
    <w:rPr>
      <w:rFonts w:asciiTheme="majorHAnsi" w:eastAsiaTheme="majorEastAsia" w:hAnsiTheme="majorHAnsi" w:cstheme="majorBidi"/>
      <w:b/>
      <w:bCs/>
      <w:smallCaps/>
      <w:color w:val="243F60" w:themeColor="accent1" w:themeShade="7F"/>
      <w:sz w:val="28"/>
      <w:szCs w:val="20"/>
      <w:lang w:eastAsia="ru-RU"/>
    </w:rPr>
  </w:style>
  <w:style w:type="paragraph" w:styleId="a3">
    <w:name w:val="No Spacing"/>
    <w:uiPriority w:val="1"/>
    <w:qFormat/>
    <w:rsid w:val="004F05CD"/>
    <w:pPr>
      <w:spacing w:after="0" w:line="240" w:lineRule="auto"/>
    </w:pPr>
    <w:rPr>
      <w:rFonts w:ascii="Times New Roman" w:eastAsia="Times New Roman" w:hAnsi="Times New Roman" w:cs="Times New Roman"/>
      <w:b/>
      <w:bCs/>
      <w:smallCaps/>
      <w:sz w:val="28"/>
      <w:szCs w:val="20"/>
      <w:lang w:eastAsia="ru-RU"/>
    </w:rPr>
  </w:style>
  <w:style w:type="paragraph" w:styleId="a4">
    <w:name w:val="Balloon Text"/>
    <w:basedOn w:val="a"/>
    <w:link w:val="a5"/>
    <w:uiPriority w:val="99"/>
    <w:semiHidden/>
    <w:unhideWhenUsed/>
    <w:rsid w:val="001E35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58B"/>
    <w:rPr>
      <w:rFonts w:ascii="Tahoma" w:eastAsiaTheme="minorEastAsia" w:hAnsi="Tahoma" w:cs="Tahoma"/>
      <w:sz w:val="16"/>
      <w:szCs w:val="16"/>
      <w:lang w:eastAsia="ru-RU"/>
    </w:rPr>
  </w:style>
  <w:style w:type="paragraph" w:customStyle="1" w:styleId="a6">
    <w:name w:val="Основной булиты"/>
    <w:link w:val="a7"/>
    <w:autoRedefine/>
    <w:qFormat/>
    <w:rsid w:val="001E358B"/>
    <w:pPr>
      <w:spacing w:after="0" w:line="240" w:lineRule="auto"/>
      <w:jc w:val="center"/>
    </w:pPr>
    <w:rPr>
      <w:rFonts w:ascii="Times New Roman" w:eastAsia="Times New Roman" w:hAnsi="Times New Roman" w:cs="Times New Roman"/>
      <w:b/>
      <w:sz w:val="24"/>
      <w:szCs w:val="24"/>
      <w:lang w:eastAsia="ru-RU"/>
    </w:rPr>
  </w:style>
  <w:style w:type="character" w:customStyle="1" w:styleId="a7">
    <w:name w:val="Основной булиты Знак"/>
    <w:basedOn w:val="a0"/>
    <w:link w:val="a6"/>
    <w:rsid w:val="001E358B"/>
    <w:rPr>
      <w:rFonts w:ascii="Times New Roman" w:eastAsia="Times New Roman" w:hAnsi="Times New Roman" w:cs="Times New Roman"/>
      <w:b/>
      <w:sz w:val="24"/>
      <w:szCs w:val="24"/>
      <w:lang w:eastAsia="ru-RU"/>
    </w:rPr>
  </w:style>
  <w:style w:type="paragraph" w:styleId="a8">
    <w:name w:val="List Paragraph"/>
    <w:basedOn w:val="a"/>
    <w:uiPriority w:val="34"/>
    <w:qFormat/>
    <w:rsid w:val="00206D19"/>
    <w:pPr>
      <w:ind w:left="720"/>
      <w:contextualSpacing/>
    </w:pPr>
    <w:rPr>
      <w:rFonts w:ascii="Calibri" w:eastAsia="Calibri" w:hAnsi="Calibri" w:cs="Times New Roman"/>
      <w:lang w:eastAsia="en-US"/>
    </w:rPr>
  </w:style>
  <w:style w:type="paragraph" w:styleId="a9">
    <w:name w:val="Normal (Web)"/>
    <w:basedOn w:val="a"/>
    <w:link w:val="aa"/>
    <w:uiPriority w:val="99"/>
    <w:unhideWhenUsed/>
    <w:rsid w:val="00206D1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C12733"/>
    <w:rPr>
      <w:i/>
      <w:iCs/>
    </w:rPr>
  </w:style>
  <w:style w:type="table" w:styleId="ac">
    <w:name w:val="Table Grid"/>
    <w:basedOn w:val="a1"/>
    <w:uiPriority w:val="59"/>
    <w:rsid w:val="00D8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88343E"/>
    <w:pPr>
      <w:ind w:left="720"/>
      <w:contextualSpacing/>
    </w:pPr>
    <w:rPr>
      <w:rFonts w:ascii="Calibri" w:eastAsia="Times New Roman" w:hAnsi="Calibri" w:cs="Times New Roman"/>
      <w:lang w:eastAsia="en-US"/>
    </w:rPr>
  </w:style>
  <w:style w:type="character" w:customStyle="1" w:styleId="FontStyle26">
    <w:name w:val="Font Style26"/>
    <w:rsid w:val="0088343E"/>
    <w:rPr>
      <w:rFonts w:ascii="Arial Narrow" w:hAnsi="Arial Narrow" w:cs="Arial Narrow" w:hint="default"/>
      <w:sz w:val="20"/>
      <w:szCs w:val="20"/>
    </w:rPr>
  </w:style>
  <w:style w:type="paragraph" w:customStyle="1" w:styleId="210">
    <w:name w:val="Основной текст 21"/>
    <w:basedOn w:val="a"/>
    <w:link w:val="211"/>
    <w:uiPriority w:val="99"/>
    <w:rsid w:val="00DA7272"/>
    <w:pPr>
      <w:overflowPunct w:val="0"/>
      <w:autoSpaceDE w:val="0"/>
      <w:autoSpaceDN w:val="0"/>
      <w:adjustRightInd w:val="0"/>
      <w:spacing w:before="100" w:beforeAutospacing="1" w:after="0" w:line="320" w:lineRule="exact"/>
      <w:ind w:firstLine="720"/>
      <w:jc w:val="both"/>
      <w:textAlignment w:val="baseline"/>
    </w:pPr>
    <w:rPr>
      <w:rFonts w:ascii="Times New Roman CYR" w:eastAsia="Times New Roman" w:hAnsi="Times New Roman CYR" w:cs="Times New Roman CYR"/>
      <w:sz w:val="28"/>
      <w:szCs w:val="28"/>
    </w:rPr>
  </w:style>
  <w:style w:type="character" w:customStyle="1" w:styleId="211">
    <w:name w:val="Основной текст 21 Знак"/>
    <w:basedOn w:val="a0"/>
    <w:link w:val="210"/>
    <w:uiPriority w:val="99"/>
    <w:locked/>
    <w:rsid w:val="00DA7272"/>
    <w:rPr>
      <w:rFonts w:ascii="Times New Roman CYR" w:eastAsia="Times New Roman" w:hAnsi="Times New Roman CYR" w:cs="Times New Roman CYR"/>
      <w:sz w:val="28"/>
      <w:szCs w:val="28"/>
      <w:lang w:eastAsia="ru-RU"/>
    </w:rPr>
  </w:style>
  <w:style w:type="character" w:customStyle="1" w:styleId="aa">
    <w:name w:val="Обычный (веб) Знак"/>
    <w:basedOn w:val="a0"/>
    <w:link w:val="a9"/>
    <w:uiPriority w:val="99"/>
    <w:rsid w:val="00DA7272"/>
    <w:rPr>
      <w:rFonts w:ascii="Times New Roman" w:eastAsia="Times New Roman" w:hAnsi="Times New Roman" w:cs="Times New Roman"/>
      <w:sz w:val="24"/>
      <w:szCs w:val="24"/>
      <w:lang w:eastAsia="ru-RU"/>
    </w:rPr>
  </w:style>
  <w:style w:type="character" w:customStyle="1" w:styleId="apple-style-span">
    <w:name w:val="apple-style-span"/>
    <w:basedOn w:val="a0"/>
    <w:rsid w:val="00DA7272"/>
  </w:style>
  <w:style w:type="paragraph" w:customStyle="1" w:styleId="c0">
    <w:name w:val="c0"/>
    <w:basedOn w:val="a"/>
    <w:rsid w:val="00DA7272"/>
    <w:pPr>
      <w:spacing w:before="55" w:after="55" w:line="240" w:lineRule="auto"/>
    </w:pPr>
    <w:rPr>
      <w:rFonts w:ascii="Times New Roman" w:eastAsia="Times New Roman" w:hAnsi="Times New Roman" w:cs="Times New Roman"/>
      <w:sz w:val="24"/>
      <w:szCs w:val="24"/>
    </w:rPr>
  </w:style>
  <w:style w:type="paragraph" w:customStyle="1" w:styleId="ConsPlusNormal">
    <w:name w:val="ConsPlusNormal"/>
    <w:rsid w:val="00A95C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95CD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Русский язык</c:v>
                </c:pt>
              </c:strCache>
            </c:strRef>
          </c:tx>
          <c:cat>
            <c:strRef>
              <c:f>Лист1!$A$2:$A$13</c:f>
              <c:strCache>
                <c:ptCount val="12"/>
                <c:pt idx="0">
                  <c:v>Среднее по району</c:v>
                </c:pt>
                <c:pt idx="1">
                  <c:v>Туринская СОШ</c:v>
                </c:pt>
                <c:pt idx="2">
                  <c:v>Туринская  СОШ-И</c:v>
                </c:pt>
                <c:pt idx="3">
                  <c:v>Тутончанская СОШ</c:v>
                </c:pt>
                <c:pt idx="4">
                  <c:v>Кислоканская СОШ</c:v>
                </c:pt>
                <c:pt idx="5">
                  <c:v>Ессейская СОШ</c:v>
                </c:pt>
                <c:pt idx="6">
                  <c:v>Ванаварская СОШ</c:v>
                </c:pt>
                <c:pt idx="7">
                  <c:v>Стрелковская СОШ</c:v>
                </c:pt>
                <c:pt idx="8">
                  <c:v>Байкитская СОШ</c:v>
                </c:pt>
                <c:pt idx="9">
                  <c:v>Полигусовская ООШ</c:v>
                </c:pt>
                <c:pt idx="10">
                  <c:v>Суриндинская ООШ</c:v>
                </c:pt>
                <c:pt idx="11">
                  <c:v>Нидымская ООШ</c:v>
                </c:pt>
              </c:strCache>
            </c:strRef>
          </c:cat>
          <c:val>
            <c:numRef>
              <c:f>Лист1!$B$2:$B$13</c:f>
              <c:numCache>
                <c:formatCode>General</c:formatCode>
                <c:ptCount val="12"/>
                <c:pt idx="0">
                  <c:v>3.5</c:v>
                </c:pt>
                <c:pt idx="1">
                  <c:v>3.5</c:v>
                </c:pt>
                <c:pt idx="2">
                  <c:v>3.2</c:v>
                </c:pt>
                <c:pt idx="3">
                  <c:v>4.0999999999999996</c:v>
                </c:pt>
                <c:pt idx="4">
                  <c:v>5</c:v>
                </c:pt>
                <c:pt idx="5">
                  <c:v>3.2</c:v>
                </c:pt>
                <c:pt idx="6">
                  <c:v>3.9</c:v>
                </c:pt>
                <c:pt idx="7">
                  <c:v>4.5999999999999996</c:v>
                </c:pt>
                <c:pt idx="8">
                  <c:v>3.4</c:v>
                </c:pt>
                <c:pt idx="9">
                  <c:v>3</c:v>
                </c:pt>
                <c:pt idx="10">
                  <c:v>3.2</c:v>
                </c:pt>
                <c:pt idx="11">
                  <c:v>3</c:v>
                </c:pt>
              </c:numCache>
            </c:numRef>
          </c:val>
        </c:ser>
        <c:ser>
          <c:idx val="1"/>
          <c:order val="1"/>
          <c:tx>
            <c:strRef>
              <c:f>Лист1!$C$1</c:f>
              <c:strCache>
                <c:ptCount val="1"/>
                <c:pt idx="0">
                  <c:v>Математика</c:v>
                </c:pt>
              </c:strCache>
            </c:strRef>
          </c:tx>
          <c:cat>
            <c:strRef>
              <c:f>Лист1!$A$2:$A$13</c:f>
              <c:strCache>
                <c:ptCount val="12"/>
                <c:pt idx="0">
                  <c:v>Среднее по району</c:v>
                </c:pt>
                <c:pt idx="1">
                  <c:v>Туринская СОШ</c:v>
                </c:pt>
                <c:pt idx="2">
                  <c:v>Туринская  СОШ-И</c:v>
                </c:pt>
                <c:pt idx="3">
                  <c:v>Тутончанская СОШ</c:v>
                </c:pt>
                <c:pt idx="4">
                  <c:v>Кислоканская СОШ</c:v>
                </c:pt>
                <c:pt idx="5">
                  <c:v>Ессейская СОШ</c:v>
                </c:pt>
                <c:pt idx="6">
                  <c:v>Ванаварская СОШ</c:v>
                </c:pt>
                <c:pt idx="7">
                  <c:v>Стрелковская СОШ</c:v>
                </c:pt>
                <c:pt idx="8">
                  <c:v>Байкитская СОШ</c:v>
                </c:pt>
                <c:pt idx="9">
                  <c:v>Полигусовская ООШ</c:v>
                </c:pt>
                <c:pt idx="10">
                  <c:v>Суриндинская ООШ</c:v>
                </c:pt>
                <c:pt idx="11">
                  <c:v>Нидымская ООШ</c:v>
                </c:pt>
              </c:strCache>
            </c:strRef>
          </c:cat>
          <c:val>
            <c:numRef>
              <c:f>Лист1!$C$2:$C$13</c:f>
              <c:numCache>
                <c:formatCode>General</c:formatCode>
                <c:ptCount val="12"/>
                <c:pt idx="0">
                  <c:v>3.04</c:v>
                </c:pt>
                <c:pt idx="1">
                  <c:v>3.1</c:v>
                </c:pt>
                <c:pt idx="2">
                  <c:v>2.9</c:v>
                </c:pt>
                <c:pt idx="3">
                  <c:v>2.6</c:v>
                </c:pt>
                <c:pt idx="4">
                  <c:v>4</c:v>
                </c:pt>
                <c:pt idx="5">
                  <c:v>2.9</c:v>
                </c:pt>
                <c:pt idx="6">
                  <c:v>3.6</c:v>
                </c:pt>
                <c:pt idx="7">
                  <c:v>4</c:v>
                </c:pt>
                <c:pt idx="8">
                  <c:v>2.7</c:v>
                </c:pt>
                <c:pt idx="9">
                  <c:v>3</c:v>
                </c:pt>
                <c:pt idx="10">
                  <c:v>2.9</c:v>
                </c:pt>
                <c:pt idx="11">
                  <c:v>3</c:v>
                </c:pt>
              </c:numCache>
            </c:numRef>
          </c:val>
        </c:ser>
        <c:axId val="72275072"/>
        <c:axId val="72276608"/>
      </c:barChart>
      <c:catAx>
        <c:axId val="72275072"/>
        <c:scaling>
          <c:orientation val="minMax"/>
        </c:scaling>
        <c:axPos val="b"/>
        <c:tickLblPos val="nextTo"/>
        <c:txPr>
          <a:bodyPr/>
          <a:lstStyle/>
          <a:p>
            <a:pPr>
              <a:defRPr baseline="0"/>
            </a:pPr>
            <a:endParaRPr lang="ru-RU"/>
          </a:p>
        </c:txPr>
        <c:crossAx val="72276608"/>
        <c:crossesAt val="0"/>
        <c:auto val="1"/>
        <c:lblAlgn val="ctr"/>
        <c:lblOffset val="100"/>
      </c:catAx>
      <c:valAx>
        <c:axId val="72276608"/>
        <c:scaling>
          <c:orientation val="minMax"/>
        </c:scaling>
        <c:axPos val="l"/>
        <c:majorGridlines>
          <c:spPr>
            <a:ln w="19050">
              <a:solidFill>
                <a:srgbClr val="4BACC6">
                  <a:lumMod val="50000"/>
                  <a:alpha val="52000"/>
                </a:srgbClr>
              </a:solidFill>
            </a:ln>
          </c:spPr>
        </c:majorGridlines>
        <c:minorGridlines/>
        <c:numFmt formatCode="General" sourceLinked="1"/>
        <c:tickLblPos val="nextTo"/>
        <c:crossAx val="72275072"/>
        <c:crosses val="autoZero"/>
        <c:crossBetween val="between"/>
      </c:valAx>
      <c:spPr>
        <a:gradFill>
          <a:gsLst>
            <a:gs pos="0">
              <a:schemeClr val="accent3">
                <a:lumMod val="20000"/>
                <a:lumOff val="80000"/>
              </a:schemeClr>
            </a:gs>
            <a:gs pos="50000">
              <a:srgbClr val="4F81BD">
                <a:tint val="44500"/>
                <a:satMod val="160000"/>
              </a:srgbClr>
            </a:gs>
            <a:gs pos="100000">
              <a:srgbClr val="4F81BD">
                <a:tint val="23500"/>
                <a:satMod val="160000"/>
              </a:srgbClr>
            </a:gs>
          </a:gsLst>
          <a:lin ang="5400000" scaled="0"/>
        </a:gradFill>
      </c:spPr>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solidFill>
                  <a:schemeClr val="tx2">
                    <a:lumMod val="75000"/>
                  </a:schemeClr>
                </a:solidFill>
              </a:defRPr>
            </a:pPr>
            <a:r>
              <a:rPr lang="ru-RU" sz="1400" b="1" i="0" u="none" strike="noStrike" baseline="0">
                <a:solidFill>
                  <a:schemeClr val="tx2">
                    <a:lumMod val="75000"/>
                  </a:schemeClr>
                </a:solidFill>
              </a:rPr>
              <a:t>Доля (%) участников ЕГЭ, сдавших экзамены по всем выбранным предметам, от общего числа участников ЕГЭ </a:t>
            </a:r>
            <a:endParaRPr lang="ru-RU" sz="1400" baseline="0">
              <a:solidFill>
                <a:schemeClr val="tx2">
                  <a:lumMod val="75000"/>
                </a:schemeClr>
              </a:solidFill>
            </a:endParaRPr>
          </a:p>
        </c:rich>
      </c:tx>
    </c:title>
    <c:plotArea>
      <c:layout/>
      <c:barChart>
        <c:barDir val="col"/>
        <c:grouping val="clustered"/>
        <c:ser>
          <c:idx val="0"/>
          <c:order val="0"/>
          <c:tx>
            <c:strRef>
              <c:f>Лист1!$B$1</c:f>
              <c:strCache>
                <c:ptCount val="1"/>
                <c:pt idx="0">
                  <c:v>% сдавших</c:v>
                </c:pt>
              </c:strCache>
            </c:strRef>
          </c:tx>
          <c:dLbls>
            <c:showVal val="1"/>
          </c:dLbls>
          <c:cat>
            <c:strRef>
              <c:f>Лист1!$A$2:$A$8</c:f>
              <c:strCache>
                <c:ptCount val="7"/>
                <c:pt idx="0">
                  <c:v>ЭМР</c:v>
                </c:pt>
                <c:pt idx="1">
                  <c:v>ЕСОШ</c:v>
                </c:pt>
                <c:pt idx="2">
                  <c:v>ТСОШ</c:v>
                </c:pt>
                <c:pt idx="3">
                  <c:v>ТСОШ-И</c:v>
                </c:pt>
                <c:pt idx="4">
                  <c:v>ВСОШ</c:v>
                </c:pt>
                <c:pt idx="5">
                  <c:v>ССОШ</c:v>
                </c:pt>
                <c:pt idx="6">
                  <c:v>БСОШ</c:v>
                </c:pt>
              </c:strCache>
            </c:strRef>
          </c:cat>
          <c:val>
            <c:numRef>
              <c:f>Лист1!$B$2:$B$8</c:f>
              <c:numCache>
                <c:formatCode>General</c:formatCode>
                <c:ptCount val="7"/>
                <c:pt idx="0">
                  <c:v>83.04</c:v>
                </c:pt>
                <c:pt idx="1">
                  <c:v>70</c:v>
                </c:pt>
                <c:pt idx="2">
                  <c:v>89.29</c:v>
                </c:pt>
                <c:pt idx="3">
                  <c:v>92.86</c:v>
                </c:pt>
                <c:pt idx="4">
                  <c:v>85</c:v>
                </c:pt>
                <c:pt idx="5">
                  <c:v>100</c:v>
                </c:pt>
                <c:pt idx="6">
                  <c:v>78.38</c:v>
                </c:pt>
              </c:numCache>
            </c:numRef>
          </c:val>
        </c:ser>
        <c:axId val="77632640"/>
        <c:axId val="77634176"/>
      </c:barChart>
      <c:catAx>
        <c:axId val="77632640"/>
        <c:scaling>
          <c:orientation val="minMax"/>
        </c:scaling>
        <c:axPos val="b"/>
        <c:tickLblPos val="nextTo"/>
        <c:crossAx val="77634176"/>
        <c:crosses val="autoZero"/>
        <c:auto val="1"/>
        <c:lblAlgn val="ctr"/>
        <c:lblOffset val="100"/>
      </c:catAx>
      <c:valAx>
        <c:axId val="77634176"/>
        <c:scaling>
          <c:orientation val="minMax"/>
        </c:scaling>
        <c:axPos val="l"/>
        <c:majorGridlines/>
        <c:numFmt formatCode="General" sourceLinked="1"/>
        <c:tickLblPos val="nextTo"/>
        <c:crossAx val="77632640"/>
        <c:crosses val="autoZero"/>
        <c:crossBetween val="between"/>
      </c:valAx>
    </c:plotArea>
    <c:plotVisOnly val="1"/>
  </c:chart>
  <c:spPr>
    <a:gradFill>
      <a:gsLst>
        <a:gs pos="0">
          <a:srgbClr val="8064A2"/>
        </a:gs>
        <a:gs pos="50000">
          <a:srgbClr val="4F81BD">
            <a:tint val="44500"/>
            <a:satMod val="160000"/>
          </a:srgbClr>
        </a:gs>
        <a:gs pos="100000">
          <a:srgbClr val="4F81BD">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2013</c:v>
                </c:pt>
              </c:strCache>
            </c:strRef>
          </c:tx>
          <c:dLbls>
            <c:dLbl>
              <c:idx val="0"/>
              <c:layout>
                <c:manualLayout>
                  <c:x val="-3.7037037037037056E-2"/>
                  <c:y val="-3.1746031746031744E-2"/>
                </c:manualLayout>
              </c:layout>
              <c:showVal val="1"/>
            </c:dLbl>
            <c:dLbl>
              <c:idx val="1"/>
              <c:layout>
                <c:manualLayout>
                  <c:x val="-7.1759259259259259E-2"/>
                  <c:y val="-4.7619047619047623E-2"/>
                </c:manualLayout>
              </c:layout>
              <c:showVal val="1"/>
            </c:dLbl>
            <c:dLbl>
              <c:idx val="3"/>
              <c:layout>
                <c:manualLayout>
                  <c:x val="-2.7777777777778141E-2"/>
                  <c:y val="-5.1587301587301577E-2"/>
                </c:manualLayout>
              </c:layout>
              <c:showVal val="1"/>
            </c:dLbl>
            <c:dLbl>
              <c:idx val="4"/>
              <c:layout>
                <c:manualLayout>
                  <c:x val="-2.3148148148148147E-2"/>
                  <c:y val="5.9523809523809507E-2"/>
                </c:manualLayout>
              </c:layout>
              <c:showVal val="1"/>
            </c:dLbl>
            <c:dLbl>
              <c:idx val="5"/>
              <c:layout>
                <c:manualLayout>
                  <c:x val="-4.1666666666666664E-2"/>
                  <c:y val="-3.174603174603173E-2"/>
                </c:manualLayout>
              </c:layout>
              <c:showVal val="1"/>
            </c:dLbl>
            <c:showVal val="1"/>
          </c:dLbls>
          <c:cat>
            <c:strRef>
              <c:f>Лист1!$A$2:$A$8</c:f>
              <c:strCache>
                <c:ptCount val="7"/>
                <c:pt idx="0">
                  <c:v>ТуринскаяСОШ</c:v>
                </c:pt>
                <c:pt idx="1">
                  <c:v>ТуринскаяСОШ-И</c:v>
                </c:pt>
                <c:pt idx="2">
                  <c:v>ТутончанскаяСОШ</c:v>
                </c:pt>
                <c:pt idx="3">
                  <c:v>ЕссейскаяСОШ</c:v>
                </c:pt>
                <c:pt idx="4">
                  <c:v>БайкитскаяСОШ</c:v>
                </c:pt>
                <c:pt idx="5">
                  <c:v>ВанаварскаяСОШ</c:v>
                </c:pt>
                <c:pt idx="6">
                  <c:v>СтрелковскаяСОШ</c:v>
                </c:pt>
              </c:strCache>
            </c:strRef>
          </c:cat>
          <c:val>
            <c:numRef>
              <c:f>Лист1!$B$2:$B$8</c:f>
              <c:numCache>
                <c:formatCode>General</c:formatCode>
                <c:ptCount val="7"/>
                <c:pt idx="0">
                  <c:v>60.9</c:v>
                </c:pt>
                <c:pt idx="1">
                  <c:v>47.5</c:v>
                </c:pt>
                <c:pt idx="2">
                  <c:v>77.400000000000006</c:v>
                </c:pt>
                <c:pt idx="3">
                  <c:v>59.6</c:v>
                </c:pt>
                <c:pt idx="4">
                  <c:v>59.4</c:v>
                </c:pt>
                <c:pt idx="5">
                  <c:v>66.8</c:v>
                </c:pt>
                <c:pt idx="6">
                  <c:v>84</c:v>
                </c:pt>
              </c:numCache>
            </c:numRef>
          </c:val>
        </c:ser>
        <c:ser>
          <c:idx val="1"/>
          <c:order val="1"/>
          <c:tx>
            <c:strRef>
              <c:f>Лист1!$C$1</c:f>
              <c:strCache>
                <c:ptCount val="1"/>
                <c:pt idx="0">
                  <c:v>2014</c:v>
                </c:pt>
              </c:strCache>
            </c:strRef>
          </c:tx>
          <c:dLbls>
            <c:dLbl>
              <c:idx val="0"/>
              <c:layout>
                <c:manualLayout>
                  <c:x val="-3.7037037037037056E-2"/>
                  <c:y val="4.3650793650793704E-2"/>
                </c:manualLayout>
              </c:layout>
              <c:showVal val="1"/>
            </c:dLbl>
            <c:dLbl>
              <c:idx val="1"/>
              <c:layout>
                <c:manualLayout>
                  <c:x val="-9.2592592592593732E-3"/>
                  <c:y val="3.968253968253968E-2"/>
                </c:manualLayout>
              </c:layout>
              <c:showVal val="1"/>
            </c:dLbl>
            <c:dLbl>
              <c:idx val="2"/>
              <c:layout>
                <c:manualLayout>
                  <c:x val="-3.7037037037037056E-2"/>
                  <c:y val="4.3650793650793704E-2"/>
                </c:manualLayout>
              </c:layout>
              <c:showVal val="1"/>
            </c:dLbl>
            <c:dLbl>
              <c:idx val="3"/>
              <c:layout>
                <c:manualLayout>
                  <c:x val="-3.7037037037037056E-2"/>
                  <c:y val="4.3650793650793704E-2"/>
                </c:manualLayout>
              </c:layout>
              <c:showVal val="1"/>
            </c:dLbl>
            <c:dLbl>
              <c:idx val="4"/>
              <c:layout>
                <c:manualLayout>
                  <c:x val="-3.7037037037037056E-2"/>
                  <c:y val="-4.3650793650793704E-2"/>
                </c:manualLayout>
              </c:layout>
              <c:showVal val="1"/>
            </c:dLbl>
            <c:dLbl>
              <c:idx val="5"/>
              <c:layout>
                <c:manualLayout>
                  <c:x val="-3.7037037037037056E-2"/>
                  <c:y val="4.3650793650793704E-2"/>
                </c:manualLayout>
              </c:layout>
              <c:showVal val="1"/>
            </c:dLbl>
            <c:showVal val="1"/>
          </c:dLbls>
          <c:cat>
            <c:strRef>
              <c:f>Лист1!$A$2:$A$8</c:f>
              <c:strCache>
                <c:ptCount val="7"/>
                <c:pt idx="0">
                  <c:v>ТуринскаяСОШ</c:v>
                </c:pt>
                <c:pt idx="1">
                  <c:v>ТуринскаяСОШ-И</c:v>
                </c:pt>
                <c:pt idx="2">
                  <c:v>ТутончанскаяСОШ</c:v>
                </c:pt>
                <c:pt idx="3">
                  <c:v>ЕссейскаяСОШ</c:v>
                </c:pt>
                <c:pt idx="4">
                  <c:v>БайкитскаяСОШ</c:v>
                </c:pt>
                <c:pt idx="5">
                  <c:v>ВанаварскаяСОШ</c:v>
                </c:pt>
                <c:pt idx="6">
                  <c:v>СтрелковскаяСОШ</c:v>
                </c:pt>
              </c:strCache>
            </c:strRef>
          </c:cat>
          <c:val>
            <c:numRef>
              <c:f>Лист1!$C$2:$C$8</c:f>
              <c:numCache>
                <c:formatCode>General</c:formatCode>
                <c:ptCount val="7"/>
                <c:pt idx="0">
                  <c:v>57.7</c:v>
                </c:pt>
                <c:pt idx="1">
                  <c:v>44.6</c:v>
                </c:pt>
                <c:pt idx="2">
                  <c:v>56</c:v>
                </c:pt>
                <c:pt idx="3">
                  <c:v>52.6</c:v>
                </c:pt>
                <c:pt idx="4">
                  <c:v>59.4</c:v>
                </c:pt>
                <c:pt idx="5">
                  <c:v>60.8</c:v>
                </c:pt>
                <c:pt idx="6">
                  <c:v>63.5</c:v>
                </c:pt>
              </c:numCache>
            </c:numRef>
          </c:val>
        </c:ser>
        <c:marker val="1"/>
        <c:axId val="38391168"/>
        <c:axId val="72234112"/>
      </c:lineChart>
      <c:catAx>
        <c:axId val="38391168"/>
        <c:scaling>
          <c:orientation val="minMax"/>
        </c:scaling>
        <c:axPos val="b"/>
        <c:majorGridlines/>
        <c:tickLblPos val="nextTo"/>
        <c:crossAx val="72234112"/>
        <c:crosses val="autoZero"/>
        <c:auto val="1"/>
        <c:lblAlgn val="ctr"/>
        <c:lblOffset val="100"/>
      </c:catAx>
      <c:valAx>
        <c:axId val="72234112"/>
        <c:scaling>
          <c:orientation val="minMax"/>
        </c:scaling>
        <c:axPos val="l"/>
        <c:majorGridlines/>
        <c:numFmt formatCode="General" sourceLinked="1"/>
        <c:tickLblPos val="nextTo"/>
        <c:crossAx val="38391168"/>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2013</c:v>
                </c:pt>
              </c:strCache>
            </c:strRef>
          </c:tx>
          <c:dLbls>
            <c:dLbl>
              <c:idx val="3"/>
              <c:layout>
                <c:manualLayout>
                  <c:x val="-3.3726851851851765E-2"/>
                  <c:y val="4.7212223472066113E-2"/>
                </c:manualLayout>
              </c:layout>
              <c:dLblPos val="r"/>
              <c:showVal val="1"/>
            </c:dLbl>
            <c:dLblPos val="t"/>
            <c:showVal val="1"/>
          </c:dLbls>
          <c:cat>
            <c:strRef>
              <c:f>Лист1!$A$2:$A$8</c:f>
              <c:strCache>
                <c:ptCount val="7"/>
                <c:pt idx="0">
                  <c:v>ТуринскаяСОШ</c:v>
                </c:pt>
                <c:pt idx="1">
                  <c:v>ТуринскаяСОШ-И</c:v>
                </c:pt>
                <c:pt idx="2">
                  <c:v>ТутончанскаяСОШ</c:v>
                </c:pt>
                <c:pt idx="3">
                  <c:v>ЕссейскаяСОШ</c:v>
                </c:pt>
                <c:pt idx="4">
                  <c:v>БайкитскаяСОШ</c:v>
                </c:pt>
                <c:pt idx="5">
                  <c:v>ВанаварскаяСОШ</c:v>
                </c:pt>
                <c:pt idx="6">
                  <c:v>СтрелковскаяСОШ</c:v>
                </c:pt>
              </c:strCache>
            </c:strRef>
          </c:cat>
          <c:val>
            <c:numRef>
              <c:f>Лист1!$B$2:$B$8</c:f>
              <c:numCache>
                <c:formatCode>General</c:formatCode>
                <c:ptCount val="7"/>
                <c:pt idx="0">
                  <c:v>53.2</c:v>
                </c:pt>
                <c:pt idx="1">
                  <c:v>34.700000000000003</c:v>
                </c:pt>
                <c:pt idx="2">
                  <c:v>44.4</c:v>
                </c:pt>
                <c:pt idx="3">
                  <c:v>33</c:v>
                </c:pt>
                <c:pt idx="4">
                  <c:v>41.3</c:v>
                </c:pt>
                <c:pt idx="5">
                  <c:v>52.1</c:v>
                </c:pt>
                <c:pt idx="6">
                  <c:v>50</c:v>
                </c:pt>
              </c:numCache>
            </c:numRef>
          </c:val>
        </c:ser>
        <c:ser>
          <c:idx val="1"/>
          <c:order val="1"/>
          <c:tx>
            <c:strRef>
              <c:f>Лист1!$C$1</c:f>
              <c:strCache>
                <c:ptCount val="1"/>
                <c:pt idx="0">
                  <c:v>2014</c:v>
                </c:pt>
              </c:strCache>
            </c:strRef>
          </c:tx>
          <c:dLbls>
            <c:dLbl>
              <c:idx val="3"/>
              <c:layout>
                <c:manualLayout>
                  <c:x val="-4.479749927092494E-2"/>
                  <c:y val="-4.7212223472066113E-2"/>
                </c:manualLayout>
              </c:layout>
              <c:dLblPos val="r"/>
              <c:showVal val="1"/>
            </c:dLbl>
            <c:dLblPos val="b"/>
            <c:showVal val="1"/>
          </c:dLbls>
          <c:cat>
            <c:strRef>
              <c:f>Лист1!$A$2:$A$8</c:f>
              <c:strCache>
                <c:ptCount val="7"/>
                <c:pt idx="0">
                  <c:v>ТуринскаяСОШ</c:v>
                </c:pt>
                <c:pt idx="1">
                  <c:v>ТуринскаяСОШ-И</c:v>
                </c:pt>
                <c:pt idx="2">
                  <c:v>ТутончанскаяСОШ</c:v>
                </c:pt>
                <c:pt idx="3">
                  <c:v>ЕссейскаяСОШ</c:v>
                </c:pt>
                <c:pt idx="4">
                  <c:v>БайкитскаяСОШ</c:v>
                </c:pt>
                <c:pt idx="5">
                  <c:v>ВанаварскаяСОШ</c:v>
                </c:pt>
                <c:pt idx="6">
                  <c:v>СтрелковскаяСОШ</c:v>
                </c:pt>
              </c:strCache>
            </c:strRef>
          </c:cat>
          <c:val>
            <c:numRef>
              <c:f>Лист1!$C$2:$C$8</c:f>
              <c:numCache>
                <c:formatCode>General</c:formatCode>
                <c:ptCount val="7"/>
                <c:pt idx="0" formatCode="0.00">
                  <c:v>47.2</c:v>
                </c:pt>
                <c:pt idx="1">
                  <c:v>29.4</c:v>
                </c:pt>
                <c:pt idx="2">
                  <c:v>36</c:v>
                </c:pt>
                <c:pt idx="3">
                  <c:v>41.6</c:v>
                </c:pt>
                <c:pt idx="4">
                  <c:v>36.800000000000004</c:v>
                </c:pt>
                <c:pt idx="5">
                  <c:v>41.4</c:v>
                </c:pt>
                <c:pt idx="6">
                  <c:v>38</c:v>
                </c:pt>
              </c:numCache>
            </c:numRef>
          </c:val>
        </c:ser>
        <c:marker val="1"/>
        <c:axId val="81536896"/>
        <c:axId val="81538432"/>
      </c:lineChart>
      <c:catAx>
        <c:axId val="81536896"/>
        <c:scaling>
          <c:orientation val="minMax"/>
        </c:scaling>
        <c:axPos val="b"/>
        <c:majorGridlines/>
        <c:tickLblPos val="nextTo"/>
        <c:crossAx val="81538432"/>
        <c:crosses val="autoZero"/>
        <c:auto val="1"/>
        <c:lblAlgn val="ctr"/>
        <c:lblOffset val="100"/>
      </c:catAx>
      <c:valAx>
        <c:axId val="81538432"/>
        <c:scaling>
          <c:orientation val="minMax"/>
        </c:scaling>
        <c:axPos val="l"/>
        <c:majorGridlines/>
        <c:numFmt formatCode="General" sourceLinked="1"/>
        <c:tickLblPos val="nextTo"/>
        <c:crossAx val="81536896"/>
        <c:crosses val="autoZero"/>
        <c:crossBetween val="between"/>
      </c:valAx>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gradFill>
        <a:gsLst>
          <a:gs pos="0">
            <a:schemeClr val="accent4"/>
          </a:gs>
          <a:gs pos="50000">
            <a:srgbClr val="4F81BD">
              <a:tint val="44500"/>
              <a:satMod val="160000"/>
            </a:srgbClr>
          </a:gs>
          <a:gs pos="100000">
            <a:srgbClr val="4F81BD">
              <a:tint val="23500"/>
              <a:satMod val="160000"/>
            </a:srgbClr>
          </a:gs>
        </a:gsLst>
        <a:lin ang="5400000" scaled="0"/>
      </a:gra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ЭМР</c:v>
                </c:pt>
              </c:strCache>
            </c:strRef>
          </c:tx>
          <c:cat>
            <c:strRef>
              <c:f>Лист1!$A$2:$A$12</c:f>
              <c:strCache>
                <c:ptCount val="11"/>
                <c:pt idx="0">
                  <c:v>Русский язык</c:v>
                </c:pt>
                <c:pt idx="1">
                  <c:v>Математика</c:v>
                </c:pt>
                <c:pt idx="2">
                  <c:v>Физика</c:v>
                </c:pt>
                <c:pt idx="3">
                  <c:v>Химия</c:v>
                </c:pt>
                <c:pt idx="4">
                  <c:v>Информатика и ИКТ</c:v>
                </c:pt>
                <c:pt idx="5">
                  <c:v>Биология</c:v>
                </c:pt>
                <c:pt idx="6">
                  <c:v>История</c:v>
                </c:pt>
                <c:pt idx="7">
                  <c:v>География</c:v>
                </c:pt>
                <c:pt idx="8">
                  <c:v>Английский язык</c:v>
                </c:pt>
                <c:pt idx="9">
                  <c:v>Обществознание</c:v>
                </c:pt>
                <c:pt idx="10">
                  <c:v>Литература</c:v>
                </c:pt>
              </c:strCache>
            </c:strRef>
          </c:cat>
          <c:val>
            <c:numRef>
              <c:f>Лист1!$B$2:$B$12</c:f>
              <c:numCache>
                <c:formatCode>General</c:formatCode>
                <c:ptCount val="11"/>
                <c:pt idx="0">
                  <c:v>55.6</c:v>
                </c:pt>
                <c:pt idx="1">
                  <c:v>39.74</c:v>
                </c:pt>
                <c:pt idx="2">
                  <c:v>43.1</c:v>
                </c:pt>
                <c:pt idx="3">
                  <c:v>49.6</c:v>
                </c:pt>
                <c:pt idx="4">
                  <c:v>49.6</c:v>
                </c:pt>
                <c:pt idx="5">
                  <c:v>39.949999999999996</c:v>
                </c:pt>
                <c:pt idx="6">
                  <c:v>34.75</c:v>
                </c:pt>
                <c:pt idx="7">
                  <c:v>52.220000000000013</c:v>
                </c:pt>
                <c:pt idx="8">
                  <c:v>34.879999999999995</c:v>
                </c:pt>
                <c:pt idx="9">
                  <c:v>50.42</c:v>
                </c:pt>
                <c:pt idx="10">
                  <c:v>47.5</c:v>
                </c:pt>
              </c:numCache>
            </c:numRef>
          </c:val>
        </c:ser>
        <c:ser>
          <c:idx val="1"/>
          <c:order val="1"/>
          <c:tx>
            <c:strRef>
              <c:f>Лист1!$C$1</c:f>
              <c:strCache>
                <c:ptCount val="1"/>
                <c:pt idx="0">
                  <c:v>КК</c:v>
                </c:pt>
              </c:strCache>
            </c:strRef>
          </c:tx>
          <c:cat>
            <c:strRef>
              <c:f>Лист1!$A$2:$A$12</c:f>
              <c:strCache>
                <c:ptCount val="11"/>
                <c:pt idx="0">
                  <c:v>Русский язык</c:v>
                </c:pt>
                <c:pt idx="1">
                  <c:v>Математика</c:v>
                </c:pt>
                <c:pt idx="2">
                  <c:v>Физика</c:v>
                </c:pt>
                <c:pt idx="3">
                  <c:v>Химия</c:v>
                </c:pt>
                <c:pt idx="4">
                  <c:v>Информатика и ИКТ</c:v>
                </c:pt>
                <c:pt idx="5">
                  <c:v>Биология</c:v>
                </c:pt>
                <c:pt idx="6">
                  <c:v>История</c:v>
                </c:pt>
                <c:pt idx="7">
                  <c:v>География</c:v>
                </c:pt>
                <c:pt idx="8">
                  <c:v>Английский язык</c:v>
                </c:pt>
                <c:pt idx="9">
                  <c:v>Обществознание</c:v>
                </c:pt>
                <c:pt idx="10">
                  <c:v>Литература</c:v>
                </c:pt>
              </c:strCache>
            </c:strRef>
          </c:cat>
          <c:val>
            <c:numRef>
              <c:f>Лист1!$C$2:$C$12</c:f>
              <c:numCache>
                <c:formatCode>General</c:formatCode>
                <c:ptCount val="11"/>
                <c:pt idx="0">
                  <c:v>63.97</c:v>
                </c:pt>
                <c:pt idx="1">
                  <c:v>44.9</c:v>
                </c:pt>
                <c:pt idx="2">
                  <c:v>44.160000000000011</c:v>
                </c:pt>
                <c:pt idx="3">
                  <c:v>52.21</c:v>
                </c:pt>
                <c:pt idx="4">
                  <c:v>57.720000000000013</c:v>
                </c:pt>
                <c:pt idx="5">
                  <c:v>53.2</c:v>
                </c:pt>
                <c:pt idx="6">
                  <c:v>48.97</c:v>
                </c:pt>
                <c:pt idx="7">
                  <c:v>56.660000000000011</c:v>
                </c:pt>
                <c:pt idx="8">
                  <c:v>58.42</c:v>
                </c:pt>
                <c:pt idx="9">
                  <c:v>53.879999999999995</c:v>
                </c:pt>
                <c:pt idx="10">
                  <c:v>57.41</c:v>
                </c:pt>
              </c:numCache>
            </c:numRef>
          </c:val>
        </c:ser>
        <c:ser>
          <c:idx val="2"/>
          <c:order val="2"/>
          <c:tx>
            <c:strRef>
              <c:f>Лист1!$D$1</c:f>
              <c:strCache>
                <c:ptCount val="1"/>
                <c:pt idx="0">
                  <c:v>РФ</c:v>
                </c:pt>
              </c:strCache>
            </c:strRef>
          </c:tx>
          <c:cat>
            <c:strRef>
              <c:f>Лист1!$A$2:$A$12</c:f>
              <c:strCache>
                <c:ptCount val="11"/>
                <c:pt idx="0">
                  <c:v>Русский язык</c:v>
                </c:pt>
                <c:pt idx="1">
                  <c:v>Математика</c:v>
                </c:pt>
                <c:pt idx="2">
                  <c:v>Физика</c:v>
                </c:pt>
                <c:pt idx="3">
                  <c:v>Химия</c:v>
                </c:pt>
                <c:pt idx="4">
                  <c:v>Информатика и ИКТ</c:v>
                </c:pt>
                <c:pt idx="5">
                  <c:v>Биология</c:v>
                </c:pt>
                <c:pt idx="6">
                  <c:v>История</c:v>
                </c:pt>
                <c:pt idx="7">
                  <c:v>География</c:v>
                </c:pt>
                <c:pt idx="8">
                  <c:v>Английский язык</c:v>
                </c:pt>
                <c:pt idx="9">
                  <c:v>Обществознание</c:v>
                </c:pt>
                <c:pt idx="10">
                  <c:v>Литература</c:v>
                </c:pt>
              </c:strCache>
            </c:strRef>
          </c:cat>
          <c:val>
            <c:numRef>
              <c:f>Лист1!$D$2:$D$12</c:f>
              <c:numCache>
                <c:formatCode>General</c:formatCode>
                <c:ptCount val="11"/>
                <c:pt idx="0">
                  <c:v>62.5</c:v>
                </c:pt>
                <c:pt idx="1">
                  <c:v>39.630000000000003</c:v>
                </c:pt>
                <c:pt idx="2">
                  <c:v>45.760000000000012</c:v>
                </c:pt>
                <c:pt idx="3">
                  <c:v>55.65</c:v>
                </c:pt>
                <c:pt idx="4">
                  <c:v>57.190000000000012</c:v>
                </c:pt>
                <c:pt idx="5">
                  <c:v>54.309999999999995</c:v>
                </c:pt>
                <c:pt idx="6">
                  <c:v>45.720000000000013</c:v>
                </c:pt>
                <c:pt idx="7">
                  <c:v>54.07</c:v>
                </c:pt>
                <c:pt idx="8">
                  <c:v>61.25</c:v>
                </c:pt>
                <c:pt idx="9">
                  <c:v>53.09</c:v>
                </c:pt>
                <c:pt idx="10">
                  <c:v>54.07</c:v>
                </c:pt>
              </c:numCache>
            </c:numRef>
          </c:val>
        </c:ser>
        <c:shape val="cylinder"/>
        <c:axId val="77595392"/>
        <c:axId val="77596928"/>
        <c:axId val="0"/>
      </c:bar3DChart>
      <c:catAx>
        <c:axId val="77595392"/>
        <c:scaling>
          <c:orientation val="minMax"/>
        </c:scaling>
        <c:axPos val="b"/>
        <c:tickLblPos val="nextTo"/>
        <c:crossAx val="77596928"/>
        <c:crosses val="autoZero"/>
        <c:auto val="1"/>
        <c:lblAlgn val="ctr"/>
        <c:lblOffset val="100"/>
      </c:catAx>
      <c:valAx>
        <c:axId val="77596928"/>
        <c:scaling>
          <c:orientation val="minMax"/>
        </c:scaling>
        <c:axPos val="l"/>
        <c:majorGridlines/>
        <c:numFmt formatCode="General" sourceLinked="1"/>
        <c:tickLblPos val="nextTo"/>
        <c:crossAx val="77595392"/>
        <c:crosses val="autoZero"/>
        <c:crossBetween val="between"/>
      </c:valAx>
    </c:plotArea>
    <c:legend>
      <c:legendPos val="r"/>
    </c:legend>
    <c:plotVisOnly val="1"/>
  </c:chart>
  <c:spPr>
    <a:gradFill>
      <a:gsLst>
        <a:gs pos="0">
          <a:srgbClr val="8064A2"/>
        </a:gs>
        <a:gs pos="50000">
          <a:srgbClr val="4F81BD">
            <a:tint val="44500"/>
            <a:satMod val="160000"/>
          </a:srgbClr>
        </a:gs>
        <a:gs pos="100000">
          <a:srgbClr val="4F81BD">
            <a:tint val="23500"/>
            <a:satMod val="160000"/>
          </a:srgbClr>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всего учащихся</c:v>
                </c:pt>
              </c:strCache>
            </c:strRef>
          </c:tx>
          <c:dLbls>
            <c:showVal val="1"/>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146</c:v>
                </c:pt>
                <c:pt idx="1">
                  <c:v>131</c:v>
                </c:pt>
                <c:pt idx="2">
                  <c:v>133</c:v>
                </c:pt>
                <c:pt idx="3">
                  <c:v>121</c:v>
                </c:pt>
              </c:numCache>
            </c:numRef>
          </c:val>
        </c:ser>
        <c:ser>
          <c:idx val="1"/>
          <c:order val="1"/>
          <c:tx>
            <c:strRef>
              <c:f>Лист1!$C$1</c:f>
              <c:strCache>
                <c:ptCount val="1"/>
                <c:pt idx="0">
                  <c:v>справки дневное</c:v>
                </c:pt>
              </c:strCache>
            </c:strRef>
          </c:tx>
          <c:dLbls>
            <c:showVal val="1"/>
          </c:dLbls>
          <c:cat>
            <c:numRef>
              <c:f>Лист1!$A$2:$A$5</c:f>
              <c:numCache>
                <c:formatCode>General</c:formatCode>
                <c:ptCount val="4"/>
                <c:pt idx="0">
                  <c:v>2011</c:v>
                </c:pt>
                <c:pt idx="1">
                  <c:v>2012</c:v>
                </c:pt>
                <c:pt idx="2">
                  <c:v>2013</c:v>
                </c:pt>
                <c:pt idx="3">
                  <c:v>2014</c:v>
                </c:pt>
              </c:numCache>
            </c:numRef>
          </c:cat>
          <c:val>
            <c:numRef>
              <c:f>Лист1!$C$2:$C$5</c:f>
              <c:numCache>
                <c:formatCode>General</c:formatCode>
                <c:ptCount val="4"/>
                <c:pt idx="0">
                  <c:v>6</c:v>
                </c:pt>
                <c:pt idx="1">
                  <c:v>4</c:v>
                </c:pt>
                <c:pt idx="2">
                  <c:v>2</c:v>
                </c:pt>
                <c:pt idx="3">
                  <c:v>2</c:v>
                </c:pt>
              </c:numCache>
            </c:numRef>
          </c:val>
        </c:ser>
        <c:ser>
          <c:idx val="2"/>
          <c:order val="2"/>
          <c:tx>
            <c:strRef>
              <c:f>Лист1!$D$1</c:f>
              <c:strCache>
                <c:ptCount val="1"/>
                <c:pt idx="0">
                  <c:v>справки УКП</c:v>
                </c:pt>
              </c:strCache>
            </c:strRef>
          </c:tx>
          <c:dLbls>
            <c:showVal val="1"/>
          </c:dLbls>
          <c:cat>
            <c:numRef>
              <c:f>Лист1!$A$2:$A$5</c:f>
              <c:numCache>
                <c:formatCode>General</c:formatCode>
                <c:ptCount val="4"/>
                <c:pt idx="0">
                  <c:v>2011</c:v>
                </c:pt>
                <c:pt idx="1">
                  <c:v>2012</c:v>
                </c:pt>
                <c:pt idx="2">
                  <c:v>2013</c:v>
                </c:pt>
                <c:pt idx="3">
                  <c:v>2014</c:v>
                </c:pt>
              </c:numCache>
            </c:numRef>
          </c:cat>
          <c:val>
            <c:numRef>
              <c:f>Лист1!$D$2:$D$5</c:f>
              <c:numCache>
                <c:formatCode>General</c:formatCode>
                <c:ptCount val="4"/>
                <c:pt idx="0">
                  <c:v>4</c:v>
                </c:pt>
                <c:pt idx="1">
                  <c:v>0</c:v>
                </c:pt>
                <c:pt idx="2">
                  <c:v>8</c:v>
                </c:pt>
                <c:pt idx="3">
                  <c:v>4</c:v>
                </c:pt>
              </c:numCache>
            </c:numRef>
          </c:val>
        </c:ser>
        <c:axId val="81641856"/>
        <c:axId val="81643392"/>
      </c:barChart>
      <c:catAx>
        <c:axId val="81641856"/>
        <c:scaling>
          <c:orientation val="minMax"/>
        </c:scaling>
        <c:axPos val="l"/>
        <c:numFmt formatCode="General" sourceLinked="1"/>
        <c:tickLblPos val="nextTo"/>
        <c:crossAx val="81643392"/>
        <c:crosses val="autoZero"/>
        <c:auto val="1"/>
        <c:lblAlgn val="ctr"/>
        <c:lblOffset val="100"/>
      </c:catAx>
      <c:valAx>
        <c:axId val="81643392"/>
        <c:scaling>
          <c:orientation val="minMax"/>
        </c:scaling>
        <c:axPos val="b"/>
        <c:majorGridlines/>
        <c:numFmt formatCode="General" sourceLinked="1"/>
        <c:tickLblPos val="nextTo"/>
        <c:crossAx val="81641856"/>
        <c:crosses val="autoZero"/>
        <c:crossBetween val="between"/>
      </c:valAx>
      <c:spPr>
        <a:blipFill>
          <a:blip xmlns:r="http://schemas.openxmlformats.org/officeDocument/2006/relationships" r:embed="rId1"/>
          <a:tile tx="0" ty="0" sx="100000" sy="100000" flip="none" algn="tl"/>
        </a:blipFill>
      </c:spPr>
    </c:plotArea>
    <c:legend>
      <c:legendPos val="r"/>
    </c:legend>
    <c:plotVisOnly val="1"/>
  </c:chart>
  <c:spPr>
    <a:gradFill>
      <a:gsLst>
        <a:gs pos="0">
          <a:schemeClr val="bg2"/>
        </a:gs>
        <a:gs pos="50000">
          <a:srgbClr val="4F81BD">
            <a:tint val="44500"/>
            <a:satMod val="160000"/>
          </a:srgbClr>
        </a:gs>
        <a:gs pos="100000">
          <a:srgbClr val="4F81BD">
            <a:tint val="23500"/>
            <a:satMod val="160000"/>
          </a:srgbClr>
        </a:gs>
      </a:gsLst>
      <a:lin ang="5400000" scaled="0"/>
    </a:gradFill>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2B87-5B0C-451C-B4E3-3F9D1FB7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19</Pages>
  <Words>4789</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kobizkayaan</cp:lastModifiedBy>
  <cp:revision>11</cp:revision>
  <dcterms:created xsi:type="dcterms:W3CDTF">2014-09-09T09:18:00Z</dcterms:created>
  <dcterms:modified xsi:type="dcterms:W3CDTF">2014-09-17T01:27:00Z</dcterms:modified>
</cp:coreProperties>
</file>