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C" w:rsidRPr="00925D11" w:rsidRDefault="00F553AC" w:rsidP="00E07585">
      <w:pPr>
        <w:jc w:val="center"/>
        <w:rPr>
          <w:rFonts w:cstheme="minorHAnsi"/>
          <w:sz w:val="28"/>
          <w:szCs w:val="28"/>
          <w:lang w:val="ru-RU"/>
        </w:rPr>
      </w:pPr>
    </w:p>
    <w:p w:rsidR="009F0D8F" w:rsidRPr="00925D11" w:rsidRDefault="00D15D2A" w:rsidP="00E07585">
      <w:pPr>
        <w:pStyle w:val="21"/>
        <w:shd w:val="clear" w:color="auto" w:fill="auto"/>
        <w:spacing w:line="276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Доклад  руководителя Управления образования Администрации ЭМР на районном педагогическом совете</w:t>
      </w:r>
    </w:p>
    <w:p w:rsidR="009F0D8F" w:rsidRPr="00925D11" w:rsidRDefault="00CA1DFD" w:rsidP="00E07585">
      <w:pPr>
        <w:pStyle w:val="23"/>
        <w:shd w:val="clear" w:color="auto" w:fill="auto"/>
        <w:tabs>
          <w:tab w:val="right" w:pos="7921"/>
          <w:tab w:val="right" w:pos="9183"/>
        </w:tabs>
        <w:spacing w:after="0" w:line="276" w:lineRule="auto"/>
        <w:ind w:left="2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12 сентября 2019 года </w:t>
      </w:r>
      <w:r w:rsidR="00D15D2A" w:rsidRPr="00925D11">
        <w:rPr>
          <w:rFonts w:asciiTheme="minorHAnsi" w:hAnsiTheme="minorHAnsi" w:cstheme="minorHAnsi"/>
          <w:sz w:val="28"/>
          <w:szCs w:val="28"/>
          <w:lang w:val="ru-RU"/>
        </w:rPr>
        <w:t>п. Тура</w:t>
      </w:r>
    </w:p>
    <w:p w:rsidR="00444715" w:rsidRPr="00925D11" w:rsidRDefault="00444715" w:rsidP="00E07585">
      <w:pPr>
        <w:pStyle w:val="23"/>
        <w:shd w:val="clear" w:color="auto" w:fill="auto"/>
        <w:tabs>
          <w:tab w:val="right" w:pos="7921"/>
          <w:tab w:val="right" w:pos="9183"/>
        </w:tabs>
        <w:spacing w:after="0" w:line="276" w:lineRule="auto"/>
        <w:ind w:left="20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9F0D8F" w:rsidRPr="00925D11" w:rsidRDefault="00CA1DFD" w:rsidP="00E07585">
      <w:pPr>
        <w:pStyle w:val="32"/>
        <w:shd w:val="clear" w:color="auto" w:fill="auto"/>
        <w:spacing w:before="0" w:line="276" w:lineRule="auto"/>
        <w:ind w:left="288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      </w:t>
      </w:r>
      <w:r w:rsidR="00D15D2A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Национальные </w:t>
      </w:r>
      <w:r w:rsidR="009F0D8F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проекты в сфере </w:t>
      </w:r>
      <w:r w:rsidR="00C10571" w:rsidRPr="00925D11">
        <w:rPr>
          <w:rFonts w:asciiTheme="minorHAnsi" w:hAnsiTheme="minorHAnsi" w:cstheme="minorHAnsi"/>
          <w:b/>
          <w:sz w:val="28"/>
          <w:szCs w:val="28"/>
          <w:lang w:val="ru-RU"/>
        </w:rPr>
        <w:t>образования: от</w:t>
      </w:r>
      <w:r w:rsidR="009F0D8F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15D2A" w:rsidRPr="00925D11">
        <w:rPr>
          <w:rFonts w:asciiTheme="minorHAnsi" w:hAnsiTheme="minorHAnsi" w:cstheme="minorHAnsi"/>
          <w:b/>
          <w:sz w:val="28"/>
          <w:szCs w:val="28"/>
          <w:lang w:val="ru-RU"/>
        </w:rPr>
        <w:t>идей к реализац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ии на территории Эвенкии</w:t>
      </w:r>
    </w:p>
    <w:p w:rsidR="00D15D2A" w:rsidRPr="00925D11" w:rsidRDefault="009F0D8F" w:rsidP="00E07585">
      <w:pPr>
        <w:pStyle w:val="21"/>
        <w:shd w:val="clear" w:color="auto" w:fill="auto"/>
        <w:spacing w:line="276" w:lineRule="auto"/>
        <w:ind w:firstLine="142"/>
        <w:jc w:val="both"/>
        <w:outlineLvl w:val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     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D15D2A" w:rsidRPr="00925D11">
        <w:rPr>
          <w:rFonts w:asciiTheme="minorHAnsi" w:hAnsiTheme="minorHAnsi" w:cstheme="minorHAnsi"/>
          <w:b/>
          <w:sz w:val="28"/>
          <w:szCs w:val="28"/>
          <w:lang w:val="ru-RU"/>
        </w:rPr>
        <w:t>Добрый день, уважаемые участники педагогического совета!</w:t>
      </w:r>
    </w:p>
    <w:p w:rsidR="008D51CB" w:rsidRPr="00925D11" w:rsidRDefault="0025140E" w:rsidP="008D51CB">
      <w:pPr>
        <w:pStyle w:val="a6"/>
        <w:ind w:firstLine="142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Добрый день, уважаемые участники и гости муниципального педагогического совета! </w:t>
      </w:r>
      <w:r w:rsidR="008D51CB" w:rsidRPr="00925D11">
        <w:rPr>
          <w:rFonts w:cstheme="minorHAnsi"/>
          <w:sz w:val="28"/>
          <w:szCs w:val="28"/>
          <w:lang w:val="ru-RU"/>
        </w:rPr>
        <w:t>Прежде всего, разрешите поздравить всех с наступающим новым учебным годом, пожелать реализации планов, надежд, ожиданий, свойственных любому новому году</w:t>
      </w:r>
      <w:proofErr w:type="gramStart"/>
      <w:r w:rsidR="008D51CB" w:rsidRPr="00925D11">
        <w:rPr>
          <w:rFonts w:cstheme="minorHAnsi"/>
          <w:sz w:val="28"/>
          <w:szCs w:val="28"/>
          <w:lang w:val="ru-RU"/>
        </w:rPr>
        <w:t xml:space="preserve"> </w:t>
      </w:r>
      <w:r w:rsidR="0004257D" w:rsidRPr="00925D11">
        <w:rPr>
          <w:rFonts w:cstheme="minorHAnsi"/>
          <w:sz w:val="28"/>
          <w:szCs w:val="28"/>
          <w:lang w:val="ru-RU"/>
        </w:rPr>
        <w:t>Н</w:t>
      </w:r>
      <w:proofErr w:type="gramEnd"/>
      <w:r w:rsidR="0004257D" w:rsidRPr="00925D11">
        <w:rPr>
          <w:rFonts w:cstheme="minorHAnsi"/>
          <w:sz w:val="28"/>
          <w:szCs w:val="28"/>
          <w:lang w:val="ru-RU"/>
        </w:rPr>
        <w:t xml:space="preserve">аш педсовет – </w:t>
      </w:r>
      <w:r w:rsidR="008D51CB" w:rsidRPr="00925D11">
        <w:rPr>
          <w:rFonts w:cstheme="minorHAnsi"/>
          <w:sz w:val="28"/>
          <w:szCs w:val="28"/>
          <w:lang w:val="ru-RU"/>
        </w:rPr>
        <w:t xml:space="preserve">особая педагогическая традиция. </w:t>
      </w:r>
      <w:r w:rsidR="0004257D" w:rsidRPr="00925D11">
        <w:rPr>
          <w:rFonts w:cstheme="minorHAnsi"/>
          <w:sz w:val="28"/>
          <w:szCs w:val="28"/>
          <w:lang w:val="ru-RU"/>
        </w:rPr>
        <w:t xml:space="preserve">Это время отсчета новых дел, нового витка жизни в образовании, знаменующего начало школьного марафона длиною еще в один год. </w:t>
      </w:r>
    </w:p>
    <w:p w:rsidR="0025140E" w:rsidRPr="00925D11" w:rsidRDefault="0025140E" w:rsidP="008D51CB">
      <w:pPr>
        <w:pStyle w:val="a6"/>
        <w:ind w:firstLine="142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Традиционно мы стартуем с нашего районного педсовет</w:t>
      </w:r>
      <w:r w:rsidR="0004257D" w:rsidRPr="00925D11">
        <w:rPr>
          <w:rFonts w:cstheme="minorHAnsi"/>
          <w:sz w:val="28"/>
          <w:szCs w:val="28"/>
          <w:lang w:val="ru-RU"/>
        </w:rPr>
        <w:t>а</w:t>
      </w:r>
      <w:r w:rsidRPr="00925D11">
        <w:rPr>
          <w:rFonts w:cstheme="minorHAnsi"/>
          <w:sz w:val="28"/>
          <w:szCs w:val="28"/>
          <w:lang w:val="ru-RU"/>
        </w:rPr>
        <w:t xml:space="preserve">. Основным </w:t>
      </w:r>
      <w:proofErr w:type="gramStart"/>
      <w:r w:rsidRPr="00925D11">
        <w:rPr>
          <w:rFonts w:cstheme="minorHAnsi"/>
          <w:sz w:val="28"/>
          <w:szCs w:val="28"/>
          <w:lang w:val="ru-RU"/>
        </w:rPr>
        <w:t>предназначением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которого является подведение итогов и планирование деятельности в тактической и стратегической перспективе</w:t>
      </w:r>
    </w:p>
    <w:p w:rsidR="0022137F" w:rsidRPr="00925D11" w:rsidRDefault="0022137F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Этот год у нас особенный.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2019 год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объявлен Международным годом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языков коренных народов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это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год Пушкина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творчество которого перешагнуло границы нашей страны, и в этом году Красноярский край отмечает свой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85-летний юбилей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22137F" w:rsidRPr="00925D11" w:rsidRDefault="00D15D2A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Прошедший учебный год ознаменовался активным обсуждением содержания национальных проектов, которые являются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основным вектором социально-экономического развития Российской Федерации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до 2024 года. </w:t>
      </w:r>
      <w:r w:rsidR="0022137F" w:rsidRPr="00925D11">
        <w:rPr>
          <w:rFonts w:asciiTheme="minorHAnsi" w:hAnsiTheme="minorHAnsi" w:cstheme="minorHAnsi"/>
          <w:sz w:val="28"/>
          <w:szCs w:val="28"/>
          <w:lang w:val="ru-RU"/>
        </w:rPr>
        <w:t>Развитие системы образования занимает одно из центральных ме</w:t>
      </w:r>
      <w:proofErr w:type="gramStart"/>
      <w:r w:rsidR="0022137F" w:rsidRPr="00925D11">
        <w:rPr>
          <w:rFonts w:asciiTheme="minorHAnsi" w:hAnsiTheme="minorHAnsi" w:cstheme="minorHAnsi"/>
          <w:sz w:val="28"/>
          <w:szCs w:val="28"/>
          <w:lang w:val="ru-RU"/>
        </w:rPr>
        <w:t>ст в стр</w:t>
      </w:r>
      <w:proofErr w:type="gramEnd"/>
      <w:r w:rsidR="0022137F" w:rsidRPr="00925D11">
        <w:rPr>
          <w:rFonts w:asciiTheme="minorHAnsi" w:hAnsiTheme="minorHAnsi" w:cstheme="minorHAnsi"/>
          <w:sz w:val="28"/>
          <w:szCs w:val="28"/>
          <w:lang w:val="ru-RU"/>
        </w:rPr>
        <w:t>уктуре национальных проектов. Это означает, что человеческий капитал признается важным элементом социально-экономического развития России.</w:t>
      </w:r>
    </w:p>
    <w:p w:rsidR="0022137F" w:rsidRPr="00925D11" w:rsidRDefault="0022137F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Национальные проекты являются приоритетом и в региональной образовательной политике Красноярского края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t>, частью которого является территория Эвенкии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22137F" w:rsidRPr="00925D11" w:rsidRDefault="0022137F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15D2A" w:rsidRPr="00925D11">
        <w:rPr>
          <w:rFonts w:asciiTheme="minorHAnsi" w:hAnsiTheme="minorHAnsi" w:cstheme="minorHAnsi"/>
          <w:sz w:val="28"/>
          <w:szCs w:val="28"/>
          <w:lang w:val="ru-RU"/>
        </w:rPr>
        <w:t>Сегодняшний доклад буд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t>ет выстроен с опорой на выступление</w:t>
      </w:r>
      <w:r w:rsidR="00D15D2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министра образования Красноярского края С.И.Маковской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на краевом августовском 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педсовете</w:t>
      </w:r>
      <w:r w:rsidR="00C77626" w:rsidRPr="00925D11">
        <w:rPr>
          <w:rFonts w:asciiTheme="minorHAnsi" w:hAnsiTheme="minorHAnsi" w:cstheme="minorHAnsi"/>
          <w:sz w:val="28"/>
          <w:szCs w:val="28"/>
          <w:lang w:val="ru-RU"/>
        </w:rPr>
        <w:t>, так как реализация национальных проектов будет проходить через принятие и тираж</w:t>
      </w:r>
      <w:r w:rsidR="00323F48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ирование региональных проектов. </w:t>
      </w:r>
      <w:r w:rsidR="00C77626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Свои </w:t>
      </w:r>
      <w:r w:rsidR="000E62B8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действия </w:t>
      </w:r>
      <w:r w:rsidR="00C77626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мы будем выстраивать 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основании </w:t>
      </w:r>
      <w:r w:rsidR="00C77626" w:rsidRPr="00925D11">
        <w:rPr>
          <w:rFonts w:asciiTheme="minorHAnsi" w:hAnsiTheme="minorHAnsi" w:cstheme="minorHAnsi"/>
          <w:sz w:val="28"/>
          <w:szCs w:val="28"/>
          <w:lang w:val="ru-RU"/>
        </w:rPr>
        <w:t>регион</w:t>
      </w:r>
      <w:r w:rsidR="000E62B8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альной образовательной политики с учётом особенностей </w:t>
      </w:r>
      <w:r w:rsidR="0004257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нашей </w:t>
      </w:r>
      <w:r w:rsidR="000E62B8" w:rsidRPr="00925D11">
        <w:rPr>
          <w:rFonts w:asciiTheme="minorHAnsi" w:hAnsiTheme="minorHAnsi" w:cstheme="minorHAnsi"/>
          <w:sz w:val="28"/>
          <w:szCs w:val="28"/>
          <w:lang w:val="ru-RU"/>
        </w:rPr>
        <w:t>территории.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01454C" w:rsidRPr="00925D11" w:rsidRDefault="0022137F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highlight w:val="cyan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Несмотря на то, что прошло менее года с начала реализации национальных проектов, в крае наработаны определенные модели и механизмы деятельности в проектах с опорой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на сильные стороны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региональной системы образования.</w:t>
      </w:r>
      <w:r w:rsidRPr="00925D11">
        <w:rPr>
          <w:rFonts w:asciiTheme="minorHAnsi" w:hAnsiTheme="minorHAnsi" w:cstheme="minorHAnsi"/>
          <w:sz w:val="28"/>
          <w:szCs w:val="28"/>
          <w:highlight w:val="cyan"/>
          <w:lang w:val="ru-RU"/>
        </w:rPr>
        <w:t xml:space="preserve"> </w:t>
      </w:r>
    </w:p>
    <w:p w:rsidR="0022137F" w:rsidRPr="00925D11" w:rsidRDefault="0022137F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Основная идея, связывающая все проекты на уровне краевой системы 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образования, - это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обеспечение перехода от массового унифицированного образования к индивидуализированному образованию,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направленному на обеспечение успешности и конкурентоспособности каждого ребенка.</w:t>
      </w:r>
    </w:p>
    <w:p w:rsidR="0022137F" w:rsidRPr="00925D11" w:rsidRDefault="0022137F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Для осуществления этого перехода необходимо во всех проектах обеспечить качественные изменения по трем стратегическим линиям: </w:t>
      </w:r>
    </w:p>
    <w:p w:rsidR="0022137F" w:rsidRPr="00925D11" w:rsidRDefault="0022137F" w:rsidP="00E07585">
      <w:pPr>
        <w:pStyle w:val="21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Style w:val="a5"/>
          <w:rFonts w:asciiTheme="minorHAnsi" w:hAnsiTheme="minorHAnsi" w:cstheme="minorHAnsi"/>
          <w:sz w:val="28"/>
          <w:szCs w:val="28"/>
        </w:rPr>
        <w:t>обновление содержания образования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22137F" w:rsidRPr="00925D11" w:rsidRDefault="0022137F" w:rsidP="00E07585">
      <w:pPr>
        <w:pStyle w:val="32"/>
        <w:numPr>
          <w:ilvl w:val="0"/>
          <w:numId w:val="10"/>
        </w:numPr>
        <w:shd w:val="clear" w:color="auto" w:fill="auto"/>
        <w:spacing w:before="0" w:line="276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обеспечение роста профессионального мастерства педагогических и управленческих кадров,</w:t>
      </w:r>
    </w:p>
    <w:p w:rsidR="00E6571C" w:rsidRPr="00925D11" w:rsidRDefault="0082673B" w:rsidP="00E07585">
      <w:pPr>
        <w:pStyle w:val="21"/>
        <w:numPr>
          <w:ilvl w:val="0"/>
          <w:numId w:val="10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 </w:t>
      </w:r>
      <w:r w:rsidR="0022137F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также развертывание современного </w:t>
      </w:r>
      <w:r w:rsidR="0022137F" w:rsidRPr="00925D11">
        <w:rPr>
          <w:rStyle w:val="a5"/>
          <w:rFonts w:asciiTheme="minorHAnsi" w:hAnsiTheme="minorHAnsi" w:cstheme="minorHAnsi"/>
          <w:sz w:val="28"/>
          <w:szCs w:val="28"/>
        </w:rPr>
        <w:t>инфраструктурного</w:t>
      </w:r>
      <w:r w:rsidR="0022137F" w:rsidRPr="00925D11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2137F" w:rsidRPr="00925D11">
        <w:rPr>
          <w:rStyle w:val="a5"/>
          <w:rFonts w:asciiTheme="minorHAnsi" w:hAnsiTheme="minorHAnsi" w:cstheme="minorHAnsi"/>
          <w:sz w:val="28"/>
          <w:szCs w:val="28"/>
        </w:rPr>
        <w:t>обеспечения</w:t>
      </w:r>
      <w:r w:rsidR="0022137F" w:rsidRPr="00925D11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2137F" w:rsidRPr="00925D11">
        <w:rPr>
          <w:rFonts w:asciiTheme="minorHAnsi" w:hAnsiTheme="minorHAnsi" w:cstheme="minorHAnsi"/>
          <w:b/>
          <w:sz w:val="28"/>
          <w:szCs w:val="28"/>
          <w:lang w:val="ru-RU"/>
        </w:rPr>
        <w:t>образовательного процесса</w:t>
      </w:r>
      <w:r w:rsidR="0022137F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E6571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22137F" w:rsidRPr="00925D11" w:rsidRDefault="00E6571C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ответе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на вопрос -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как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 за счет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чего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изменится система образования в среднесрочной перспективе до 2024 года,  какие изменения </w:t>
      </w:r>
      <w:r w:rsidR="003D3BE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планируется на территории Эвенкии с учетом  изменений в крае 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заключается основная цель моего доклада</w:t>
      </w:r>
    </w:p>
    <w:p w:rsidR="000E62B8" w:rsidRPr="00925D11" w:rsidRDefault="0082673B" w:rsidP="00E07585">
      <w:pPr>
        <w:pStyle w:val="21"/>
        <w:shd w:val="clear" w:color="auto" w:fill="auto"/>
        <w:spacing w:line="276" w:lineRule="auto"/>
        <w:ind w:left="20"/>
        <w:jc w:val="both"/>
        <w:outlineLvl w:val="0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r w:rsidR="00B2786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 первой части будет представлено видение образа будущего сферы образования и ориентиры развития до 2024 года, во второй части </w:t>
      </w:r>
      <w:r w:rsidR="0070409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будет </w:t>
      </w:r>
      <w:r w:rsidR="00B2786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дан анализ с точки зрения опоры на имеющиеся точки роста и проблемы, которые необходимо будет преодолеть на территории района. </w:t>
      </w:r>
      <w:proofErr w:type="gramStart"/>
      <w:r w:rsidR="00B2786A" w:rsidRPr="00925D11">
        <w:rPr>
          <w:rFonts w:asciiTheme="minorHAnsi" w:hAnsiTheme="minorHAnsi" w:cstheme="minorHAnsi"/>
          <w:sz w:val="28"/>
          <w:szCs w:val="28"/>
          <w:lang w:val="ru-RU"/>
        </w:rPr>
        <w:t>Заключительная</w:t>
      </w:r>
      <w:proofErr w:type="gramEnd"/>
      <w:r w:rsidR="0070409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B2786A" w:rsidRPr="00925D11">
        <w:rPr>
          <w:rFonts w:asciiTheme="minorHAnsi" w:hAnsiTheme="minorHAnsi" w:cstheme="minorHAnsi"/>
          <w:sz w:val="28"/>
          <w:szCs w:val="28"/>
          <w:lang w:val="ru-RU"/>
        </w:rPr>
        <w:t>часть доклада посвящена определению задач на следующий учебный год, обеспечивающих реализацию национальных проектов, и построению  муниципальной системы образования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D31BB4" w:rsidRPr="00925D11" w:rsidRDefault="00D31BB4" w:rsidP="00E07585">
      <w:pPr>
        <w:pStyle w:val="21"/>
        <w:shd w:val="clear" w:color="auto" w:fill="auto"/>
        <w:spacing w:line="276" w:lineRule="auto"/>
        <w:ind w:left="20"/>
        <w:jc w:val="both"/>
        <w:outlineLvl w:val="0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Глава 1. Образ будущего 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>муниципальной</w:t>
      </w:r>
      <w:r w:rsidR="006F2D79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системы образования до 2024 года</w:t>
      </w:r>
    </w:p>
    <w:p w:rsidR="00D31BB4" w:rsidRPr="00925D11" w:rsidRDefault="00D31BB4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Для того чтобы представить образ будущего 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муниципальной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системы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образования, необходимо учесть, что сегодняшние первоклассники,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закончив школу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>, будут жить в совершенно другом мире. Ученик Будущего, учитель, управленец, родитель будут обладать новыми возможностями и способностями, иметь другие потребности, что означает, что образ будущего сферы образования должен быть принципиально иным. Объективно он и будет другим, учитывая масштабность задач, предполагаемых национальными проектами и, как следствие, - региональными и муниципальными.</w:t>
      </w:r>
    </w:p>
    <w:p w:rsidR="00D31BB4" w:rsidRPr="00925D11" w:rsidRDefault="00D31BB4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Уважаемые коллеги, 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я не буду останавливаться на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содержании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региональных проектов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так как по каждому из 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направлений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определены ответственные лица, которые подробно расскажут</w:t>
      </w:r>
      <w:r w:rsidR="00031B1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 них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 В настоящий момент </w:t>
      </w:r>
      <w:r w:rsidR="00D5011B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 нас подготовлен проект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дорожных карт </w:t>
      </w:r>
      <w:r w:rsidR="00D5011B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реализации региональных проектов. Я лишь обозначу результаты, к которым мы должны прийти к 2024 году, и ориентиры развития, благодаря которым мы их можем достичь.</w:t>
      </w:r>
    </w:p>
    <w:p w:rsidR="00D31BB4" w:rsidRPr="00925D11" w:rsidRDefault="00AF0972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011B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Начну с характеристики самой объёмной по масштабам изменений стратегической линии - </w:t>
      </w:r>
      <w:r w:rsidR="00D5011B" w:rsidRPr="00925D11">
        <w:rPr>
          <w:rStyle w:val="a5"/>
          <w:rFonts w:asciiTheme="minorHAnsi" w:hAnsiTheme="minorHAnsi" w:cstheme="minorHAnsi"/>
          <w:sz w:val="28"/>
          <w:szCs w:val="28"/>
        </w:rPr>
        <w:t>обеспечения современной инфраструктуры образовательного процесса.</w:t>
      </w:r>
    </w:p>
    <w:p w:rsidR="00D53D41" w:rsidRPr="00925D11" w:rsidRDefault="00D5011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Сегодня </w:t>
      </w:r>
      <w:r w:rsidR="006F2D7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 муниципальной системе образования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22 школы, 18 ДОУ, 2 УДО, 1 УДПО. </w:t>
      </w:r>
      <w:r w:rsidR="00D53D4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Созданы консультационные пункты для помощи родителям в посёлках, где нет детских садов. На постоянной основе работает </w:t>
      </w:r>
      <w:r w:rsidR="006E6BF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территориальная </w:t>
      </w:r>
      <w:proofErr w:type="spellStart"/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>психолого</w:t>
      </w:r>
      <w:proofErr w:type="spellEnd"/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медико-педагогическая комиссия.</w:t>
      </w:r>
    </w:p>
    <w:p w:rsidR="00CD1820" w:rsidRPr="00925D11" w:rsidRDefault="00CD182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Какие же изменения произойдут в инфраструктуре района.</w:t>
      </w:r>
    </w:p>
    <w:p w:rsidR="00DF5A28" w:rsidRPr="00925D11" w:rsidRDefault="00D5011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основании расширенного совещания, которое прошло в этом году </w:t>
      </w:r>
      <w:r w:rsidR="006E6BF9" w:rsidRPr="00925D11">
        <w:rPr>
          <w:rFonts w:asciiTheme="minorHAnsi" w:hAnsiTheme="minorHAnsi" w:cstheme="minorHAnsi"/>
          <w:sz w:val="28"/>
          <w:szCs w:val="28"/>
          <w:lang w:val="ru-RU"/>
        </w:rPr>
        <w:t>в г</w:t>
      </w:r>
      <w:proofErr w:type="gramStart"/>
      <w:r w:rsidR="006E6BF9" w:rsidRPr="00925D11">
        <w:rPr>
          <w:rFonts w:asciiTheme="minorHAnsi" w:hAnsiTheme="minorHAnsi" w:cstheme="minorHAnsi"/>
          <w:sz w:val="28"/>
          <w:szCs w:val="28"/>
          <w:lang w:val="ru-RU"/>
        </w:rPr>
        <w:t>.К</w:t>
      </w:r>
      <w:proofErr w:type="gramEnd"/>
      <w:r w:rsidR="006E6BF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расноярске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 участием мин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истерства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фина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>нсов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9F0D8F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мин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истерства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обра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>зования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, представителей Администрации района было принято решение о прове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>дении реорганизации некоторых образовательных учреждений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сокращении количества юридических лиц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для эффективного и</w:t>
      </w:r>
      <w:r w:rsidR="006E6BF9" w:rsidRPr="00925D11">
        <w:rPr>
          <w:rFonts w:asciiTheme="minorHAnsi" w:hAnsiTheme="minorHAnsi" w:cstheme="minorHAnsi"/>
          <w:sz w:val="28"/>
          <w:szCs w:val="28"/>
          <w:lang w:val="ru-RU"/>
        </w:rPr>
        <w:t>спользования имеющихся ресурсов и повышения качества образования.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поселках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где есть малочисленные образовательные учреждения объединить в одно </w:t>
      </w:r>
      <w:r w:rsidR="00D53D4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под руководством одного руководителя. Эта работа у нас уже ведётся. </w:t>
      </w:r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первую очередь эти изменения произойдут в посёлках </w:t>
      </w:r>
      <w:proofErr w:type="spellStart"/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>Эконда</w:t>
      </w:r>
      <w:proofErr w:type="spellEnd"/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>Нидым</w:t>
      </w:r>
      <w:proofErr w:type="spellEnd"/>
      <w:r w:rsidR="00CD1820" w:rsidRPr="00925D11">
        <w:rPr>
          <w:rFonts w:asciiTheme="minorHAnsi" w:hAnsiTheme="minorHAnsi" w:cstheme="minorHAnsi"/>
          <w:sz w:val="28"/>
          <w:szCs w:val="28"/>
          <w:lang w:val="ru-RU"/>
        </w:rPr>
        <w:t>, Полигус и Стрелка Чуня.</w:t>
      </w:r>
    </w:p>
    <w:p w:rsidR="00D53D41" w:rsidRPr="00925D11" w:rsidRDefault="00D53D41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Пополнится Муниципальные системы образования Центрами, под названием</w:t>
      </w:r>
      <w:r w:rsidR="0070409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«Точки роста», </w:t>
      </w:r>
      <w:r w:rsidR="008B4C5A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базе 5 школ. </w:t>
      </w:r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>(ТСШ, БСШ</w:t>
      </w:r>
      <w:proofErr w:type="gramStart"/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>,Т</w:t>
      </w:r>
      <w:proofErr w:type="gramEnd"/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>СШ-И, ВСШ и ЕСШ), будет открыт опорный центр на базе ДДТ, учреждения</w:t>
      </w:r>
      <w:r w:rsidR="0070409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дополнительного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образования</w:t>
      </w:r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пополнится инфраструктура 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центрами консультативной помощи родителям.  </w:t>
      </w:r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Планируется на одной из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организаций внедрения целевой модели цифровой образовательной среды.</w:t>
      </w:r>
    </w:p>
    <w:p w:rsidR="00A95220" w:rsidRPr="00925D11" w:rsidRDefault="00A9522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Все эти изменения являются обеспечивающими условиями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построения нового содержания образования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95220" w:rsidRPr="00925D11" w:rsidRDefault="00A9522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Меры в отношении изменения содержания образования включены практически во все федеральные проекты, но основной акцент сделан на проектах «Современная школа», «Успех каждого ребенка», «Поддержка семей, имеющих детей».</w:t>
      </w:r>
    </w:p>
    <w:p w:rsidR="00A95220" w:rsidRPr="00925D11" w:rsidRDefault="00A95220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Я обозначу </w:t>
      </w:r>
      <w:r w:rsidRPr="00925D11">
        <w:rPr>
          <w:rStyle w:val="a5"/>
          <w:rFonts w:asciiTheme="minorHAnsi" w:hAnsiTheme="minorHAnsi" w:cstheme="minorHAnsi"/>
          <w:b w:val="0"/>
          <w:sz w:val="28"/>
          <w:szCs w:val="28"/>
        </w:rPr>
        <w:t>три основных ориентира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,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позволяющих обеспечить обновление </w:t>
      </w: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содержания образования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до 2024 года для региональной системы образования.</w:t>
      </w:r>
    </w:p>
    <w:p w:rsidR="00A95220" w:rsidRPr="00925D11" w:rsidRDefault="00A95220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Первый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- это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способность обеспечивать формирование новых образовательных результатов.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Он должен быть реализован через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обновление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федеральных государственных стандартов и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введение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новых примерных основных образовательных программ,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изменение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содержания предметной области «Технология» в рамках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проекта «Современная школа».</w:t>
      </w:r>
    </w:p>
    <w:p w:rsidR="00A95220" w:rsidRPr="00925D11" w:rsidRDefault="00A95220" w:rsidP="00E07585">
      <w:pPr>
        <w:pStyle w:val="32"/>
        <w:shd w:val="clear" w:color="auto" w:fill="auto"/>
        <w:tabs>
          <w:tab w:val="left" w:pos="3761"/>
          <w:tab w:val="left" w:pos="4845"/>
          <w:tab w:val="left" w:pos="6306"/>
        </w:tabs>
        <w:spacing w:before="0"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Вторым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ориентиром </w:t>
      </w:r>
      <w:r w:rsidRPr="00925D11">
        <w:rPr>
          <w:rStyle w:val="33"/>
          <w:rFonts w:asciiTheme="minorHAnsi" w:hAnsiTheme="minorHAnsi" w:cstheme="minorHAnsi"/>
          <w:sz w:val="28"/>
          <w:szCs w:val="28"/>
        </w:rPr>
        <w:t xml:space="preserve">изменения содержания образования должен стать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переход на новые педагогические технологии, </w:t>
      </w:r>
      <w:r w:rsidRPr="00925D11">
        <w:rPr>
          <w:rStyle w:val="33"/>
          <w:rFonts w:asciiTheme="minorHAnsi" w:hAnsiTheme="minorHAnsi" w:cstheme="minorHAnsi"/>
          <w:sz w:val="28"/>
          <w:szCs w:val="28"/>
        </w:rPr>
        <w:t>обеспечивающие</w:t>
      </w:r>
      <w:r w:rsidRPr="00925D11">
        <w:rPr>
          <w:rStyle w:val="33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925D11">
        <w:rPr>
          <w:rStyle w:val="33"/>
          <w:rFonts w:asciiTheme="minorHAnsi" w:hAnsiTheme="minorHAnsi" w:cstheme="minorHAnsi"/>
          <w:sz w:val="28"/>
          <w:szCs w:val="28"/>
        </w:rPr>
        <w:t xml:space="preserve">достижение образовательных результатов, </w:t>
      </w:r>
      <w:r w:rsidRPr="00925D11">
        <w:rPr>
          <w:rStyle w:val="33"/>
          <w:rFonts w:asciiTheme="minorHAnsi" w:hAnsiTheme="minorHAnsi" w:cstheme="minorHAnsi"/>
          <w:b w:val="0"/>
          <w:sz w:val="28"/>
          <w:szCs w:val="28"/>
        </w:rPr>
        <w:t>при этом</w:t>
      </w:r>
      <w:r w:rsidRPr="00925D11">
        <w:rPr>
          <w:rStyle w:val="33"/>
          <w:rFonts w:asciiTheme="minorHAnsi" w:hAnsiTheme="minorHAnsi" w:cstheme="minorHAnsi"/>
          <w:sz w:val="28"/>
          <w:szCs w:val="28"/>
        </w:rPr>
        <w:t xml:space="preserve"> </w:t>
      </w:r>
      <w:r w:rsidR="00CA1DF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региональные проекты «Успех каждого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ребёнка», «Билет в </w:t>
      </w:r>
      <w:r w:rsidRPr="00925D11">
        <w:rPr>
          <w:rStyle w:val="a5"/>
          <w:rFonts w:asciiTheme="minorHAnsi" w:hAnsiTheme="minorHAnsi" w:cstheme="minorHAnsi"/>
          <w:b w:val="0"/>
          <w:sz w:val="28"/>
          <w:szCs w:val="28"/>
        </w:rPr>
        <w:t>будущее»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дол</w:t>
      </w:r>
      <w:r w:rsidR="00CA1DF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жны обеспечить нас совершенными технологиями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сопровождения</w:t>
      </w:r>
      <w:r w:rsidR="00CA1DF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индивидуальных образовательных программ в различных формах наставничества и шефства.</w:t>
      </w:r>
    </w:p>
    <w:p w:rsidR="00A95220" w:rsidRPr="00925D11" w:rsidRDefault="00A95220" w:rsidP="00E07585">
      <w:pPr>
        <w:pStyle w:val="21"/>
        <w:shd w:val="clear" w:color="auto" w:fill="auto"/>
        <w:tabs>
          <w:tab w:val="left" w:pos="3761"/>
          <w:tab w:val="left" w:pos="6306"/>
          <w:tab w:val="right" w:pos="9353"/>
        </w:tabs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Третьим </w:t>
      </w:r>
      <w:r w:rsidRPr="00925D11">
        <w:rPr>
          <w:rStyle w:val="a5"/>
          <w:rFonts w:asciiTheme="minorHAnsi" w:hAnsiTheme="minorHAnsi" w:cstheme="minorHAnsi"/>
          <w:b w:val="0"/>
          <w:sz w:val="28"/>
          <w:szCs w:val="28"/>
        </w:rPr>
        <w:t>ориентиром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изменения содержания образования является </w:t>
      </w:r>
      <w:r w:rsidRPr="00925D11">
        <w:rPr>
          <w:rStyle w:val="a5"/>
          <w:rFonts w:asciiTheme="minorHAnsi" w:hAnsiTheme="minorHAnsi" w:cstheme="minorHAnsi"/>
          <w:b w:val="0"/>
          <w:sz w:val="28"/>
          <w:szCs w:val="28"/>
          <w:u w:val="single"/>
        </w:rPr>
        <w:t>система оценки качества образования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К 2024 году в крае должна окончательно сложиться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региональная система оценки качества общего образования,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включая процедуры и инструменты оценки разных образовательных результатов,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также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система управления </w:t>
      </w:r>
      <w:r w:rsidR="00CA1DFD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качеством образования на основе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данных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об образовательных результатах.</w:t>
      </w:r>
    </w:p>
    <w:p w:rsidR="00400F07" w:rsidRPr="00925D11" w:rsidRDefault="00A95220" w:rsidP="00E07585">
      <w:pPr>
        <w:pStyle w:val="21"/>
        <w:shd w:val="clear" w:color="auto" w:fill="auto"/>
        <w:tabs>
          <w:tab w:val="left" w:pos="3761"/>
          <w:tab w:val="left" w:pos="4791"/>
          <w:tab w:val="left" w:pos="6306"/>
          <w:tab w:val="right" w:pos="9353"/>
        </w:tabs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Новым содержательным направлением работы должно стать «выращивание» системы родительского просвещения. Именно такая задача решается региональным проектом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«Поддержка семей, имеющих детей». 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 </w:t>
      </w:r>
      <w:proofErr w:type="gramStart"/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>рамках</w:t>
      </w:r>
      <w:proofErr w:type="gramEnd"/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данного пр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оекта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реализуются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меропр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иятия, направленные на создание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комплексной</w:t>
      </w:r>
      <w:r w:rsidR="00040D97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системы оказания услуг к</w:t>
      </w:r>
      <w:r w:rsidR="006D4335" w:rsidRPr="00925D11">
        <w:rPr>
          <w:rFonts w:asciiTheme="minorHAnsi" w:hAnsiTheme="minorHAnsi" w:cstheme="minorHAnsi"/>
          <w:sz w:val="28"/>
          <w:szCs w:val="28"/>
          <w:lang w:val="ru-RU"/>
        </w:rPr>
        <w:t>онсультативной помощи родителям.</w:t>
      </w:r>
    </w:p>
    <w:p w:rsidR="00CA1DFD" w:rsidRPr="00925D11" w:rsidRDefault="00400F07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планах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каждого федерального проекта обозначены задачи просвещения, повышения квалификации и уровня профессионального мастерства.</w:t>
      </w:r>
      <w:r w:rsidR="00CC185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Исходя из этого,</w:t>
      </w:r>
      <w:r w:rsidR="00CC185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обеспечение роста профессионального мастерства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педагогических и управленческих кадров - это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третья стратегическая линия,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позволяющая связать все региональные проекты, ориентиром которой является обеспечение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модернизации системы дополнительного профессионального образования.</w:t>
      </w:r>
    </w:p>
    <w:p w:rsidR="00CB72D0" w:rsidRPr="00925D11" w:rsidRDefault="00CB72D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</w:pPr>
    </w:p>
    <w:p w:rsidR="00CC185E" w:rsidRPr="00925D11" w:rsidRDefault="00CB72D0" w:rsidP="00E07585">
      <w:pPr>
        <w:pStyle w:val="21"/>
        <w:shd w:val="clear" w:color="auto" w:fill="FFFFFF" w:themeFill="background1"/>
        <w:spacing w:line="276" w:lineRule="auto"/>
        <w:ind w:left="20" w:firstLine="70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="00400F07" w:rsidRPr="00925D11">
        <w:rPr>
          <w:rFonts w:asciiTheme="minorHAnsi" w:hAnsiTheme="minorHAnsi" w:cstheme="minorHAnsi"/>
          <w:b/>
          <w:sz w:val="28"/>
          <w:szCs w:val="28"/>
          <w:lang w:val="ru-RU"/>
        </w:rPr>
        <w:t>В следующей части доклада перейду к рассмотрению достижений, которые для нас являются «опорными точками роста», и проблем, которые нам необходимо решать.</w:t>
      </w:r>
    </w:p>
    <w:p w:rsidR="00E978CE" w:rsidRPr="00925D11" w:rsidRDefault="00E978CE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Согласно «Индексу образовательной инфраструктуры» Национального исследовательского университета «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Высшая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школа экономики», в котором анализируются данные по 4 уровням системы образования - дошкольное, общее, СПО и дополнительное </w:t>
      </w:r>
      <w:r w:rsidRPr="00925D11">
        <w:rPr>
          <w:rStyle w:val="115pt"/>
          <w:rFonts w:asciiTheme="minorHAnsi" w:hAnsiTheme="minorHAnsi" w:cstheme="minorHAnsi"/>
          <w:sz w:val="28"/>
          <w:szCs w:val="28"/>
        </w:rPr>
        <w:t xml:space="preserve">(без ДПО)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Красноярский край по интегральному индексу занимает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42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45-е место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России и попадает во второй кластер (в этом кластере 31 регион). Качественно эта позиция может быть охарактеризована как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«крепкий середняк».</w:t>
      </w:r>
    </w:p>
    <w:p w:rsidR="0001454C" w:rsidRPr="00925D11" w:rsidRDefault="00E978CE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eastAsia="Times New Roman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По обеспечению дошкольным образованием детей в возрасте от 3 до 7 лет на территории Красноярского края ситуация нестабильна, так как территория огромная и уровень демографии везде разный. У нас на территории </w:t>
      </w:r>
      <w:r w:rsidR="00BE58A3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Эвенкии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эту ситуацию можно назвать стабильной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  <w:r w:rsidRPr="00925D11">
        <w:rPr>
          <w:rFonts w:asciiTheme="minorHAnsi" w:eastAsia="Times New Roman" w:hAnsiTheme="minorHAnsi" w:cstheme="minorHAnsi"/>
          <w:b/>
          <w:sz w:val="28"/>
          <w:szCs w:val="28"/>
          <w:lang w:val="ru-RU"/>
        </w:rPr>
        <w:t xml:space="preserve"> </w:t>
      </w:r>
    </w:p>
    <w:p w:rsidR="000A073C" w:rsidRPr="00925D11" w:rsidRDefault="00E978CE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По состоянию на 01 сентября  2019 в Эвенкийском муниципальном районе предоставляют услугу дошкольного образования 18 дошкольных и 7 начальных школ-детских садов, в </w:t>
      </w:r>
      <w:r w:rsidR="000A073C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которых 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>в</w:t>
      </w:r>
      <w:r w:rsidR="00712FEE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оспитываются 1263 дошкольника. 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>В</w:t>
      </w:r>
      <w:r w:rsidR="00CB72D0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се дети, которые </w:t>
      </w:r>
      <w:proofErr w:type="gramStart"/>
      <w:r w:rsidR="00CB72D0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стояли в 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очереди </w:t>
      </w:r>
      <w:r w:rsidR="00CB72D0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>и которым на 1 сентября исполнилось</w:t>
      </w:r>
      <w:proofErr w:type="gramEnd"/>
      <w:r w:rsidR="00CB72D0"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1,5 года получили места в детские сады.  От 0 до 1,5 года   в очереди 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149  детей; </w:t>
      </w:r>
      <w:r w:rsidR="00CB72D0" w:rsidRPr="00925D11">
        <w:rPr>
          <w:rFonts w:asciiTheme="minorHAnsi" w:hAnsiTheme="minorHAnsi" w:cstheme="minorHAnsi"/>
          <w:sz w:val="28"/>
          <w:szCs w:val="28"/>
          <w:lang w:val="ru-RU"/>
        </w:rPr>
        <w:t>Д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ля детей от 3 до 7 лет </w:t>
      </w:r>
      <w:r w:rsidR="00CB72D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очередь в дошкольные организации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ликвидирована с 2015 года.</w:t>
      </w:r>
    </w:p>
    <w:p w:rsidR="00E978CE" w:rsidRPr="00925D11" w:rsidRDefault="00E978CE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соответствии с федеральными стандартами в дошкольных образовательных организациях  создаются качественно новые условия для образования детей с </w:t>
      </w:r>
      <w:r w:rsidR="00BE58A3" w:rsidRPr="00925D11">
        <w:rPr>
          <w:rFonts w:asciiTheme="minorHAnsi" w:hAnsiTheme="minorHAnsi" w:cstheme="minorHAnsi"/>
          <w:sz w:val="28"/>
          <w:szCs w:val="28"/>
          <w:lang w:val="ru-RU"/>
        </w:rPr>
        <w:t>ограниченными возможностями здоровья (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ОВЗ</w:t>
      </w:r>
      <w:r w:rsidR="00BE58A3" w:rsidRPr="00925D11">
        <w:rPr>
          <w:rFonts w:asciiTheme="minorHAnsi" w:hAnsiTheme="minorHAnsi" w:cstheme="minorHAnsi"/>
          <w:sz w:val="28"/>
          <w:szCs w:val="28"/>
          <w:lang w:val="ru-RU"/>
        </w:rPr>
        <w:t>)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разрабатываются адаптированные программы с учетом психофизических возможностей дошкольников, осуществляется инклюзивное образование в группах</w:t>
      </w:r>
      <w:r w:rsidRPr="00925D11">
        <w:rPr>
          <w:rFonts w:asciiTheme="minorHAnsi" w:hAnsiTheme="minorHAnsi" w:cstheme="minorHAnsi"/>
          <w:i/>
          <w:sz w:val="28"/>
          <w:szCs w:val="28"/>
          <w:lang w:val="ru-RU"/>
        </w:rPr>
        <w:t xml:space="preserve"> 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компенсирующей и комбинированной направленности. </w:t>
      </w:r>
      <w:proofErr w:type="gramEnd"/>
    </w:p>
    <w:p w:rsidR="00E978CE" w:rsidRPr="00925D11" w:rsidRDefault="00E978CE" w:rsidP="00E075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В </w:t>
      </w:r>
      <w:r w:rsidR="000A073C" w:rsidRPr="00925D11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0A073C" w:rsidRPr="00925D11">
        <w:rPr>
          <w:rFonts w:cstheme="minorHAnsi"/>
          <w:sz w:val="28"/>
          <w:szCs w:val="28"/>
          <w:lang w:val="ru-RU"/>
        </w:rPr>
        <w:t>районе</w:t>
      </w:r>
      <w:proofErr w:type="gramEnd"/>
      <w:r w:rsidR="000A073C" w:rsidRPr="00925D11">
        <w:rPr>
          <w:rFonts w:cstheme="minorHAnsi"/>
          <w:sz w:val="28"/>
          <w:szCs w:val="28"/>
          <w:lang w:val="ru-RU"/>
        </w:rPr>
        <w:t xml:space="preserve"> </w:t>
      </w:r>
      <w:r w:rsidRPr="00925D11">
        <w:rPr>
          <w:rFonts w:cstheme="minorHAnsi"/>
          <w:sz w:val="28"/>
          <w:szCs w:val="28"/>
          <w:lang w:val="ru-RU"/>
        </w:rPr>
        <w:t xml:space="preserve">реализуется несколько моделей предоставления дошкольного образования, как здоровым детям в группах </w:t>
      </w:r>
      <w:proofErr w:type="spellStart"/>
      <w:r w:rsidRPr="00925D11">
        <w:rPr>
          <w:rFonts w:cstheme="minorHAnsi"/>
          <w:sz w:val="28"/>
          <w:szCs w:val="28"/>
          <w:lang w:val="ru-RU"/>
        </w:rPr>
        <w:t>общеразвивающей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направленности, так и детям с ограниченными возможностями здоровья.  В  </w:t>
      </w:r>
      <w:proofErr w:type="gramStart"/>
      <w:r w:rsidRPr="00925D11">
        <w:rPr>
          <w:rFonts w:cstheme="minorHAnsi"/>
          <w:sz w:val="28"/>
          <w:szCs w:val="28"/>
          <w:lang w:val="ru-RU"/>
        </w:rPr>
        <w:t>поселке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Тура функционируют 5 групп компенсирующей и 4 группы комбинированной направленност</w:t>
      </w:r>
      <w:r w:rsidR="000A073C" w:rsidRPr="00925D11">
        <w:rPr>
          <w:rFonts w:cstheme="minorHAnsi"/>
          <w:sz w:val="28"/>
          <w:szCs w:val="28"/>
          <w:lang w:val="ru-RU"/>
        </w:rPr>
        <w:t xml:space="preserve">и, в </w:t>
      </w:r>
      <w:proofErr w:type="spellStart"/>
      <w:r w:rsidR="000A073C" w:rsidRPr="00925D11">
        <w:rPr>
          <w:rFonts w:cstheme="minorHAnsi"/>
          <w:sz w:val="28"/>
          <w:szCs w:val="28"/>
          <w:lang w:val="ru-RU"/>
        </w:rPr>
        <w:t>Байките</w:t>
      </w:r>
      <w:proofErr w:type="spellEnd"/>
      <w:r w:rsidR="000A073C" w:rsidRPr="00925D11">
        <w:rPr>
          <w:rFonts w:cstheme="minorHAnsi"/>
          <w:sz w:val="28"/>
          <w:szCs w:val="28"/>
          <w:lang w:val="ru-RU"/>
        </w:rPr>
        <w:t xml:space="preserve"> и в </w:t>
      </w:r>
      <w:proofErr w:type="spellStart"/>
      <w:r w:rsidR="000A073C" w:rsidRPr="00925D11">
        <w:rPr>
          <w:rFonts w:cstheme="minorHAnsi"/>
          <w:sz w:val="28"/>
          <w:szCs w:val="28"/>
          <w:lang w:val="ru-RU"/>
        </w:rPr>
        <w:t>Ванаваре</w:t>
      </w:r>
      <w:proofErr w:type="spellEnd"/>
      <w:r w:rsidR="000A073C" w:rsidRPr="00925D11">
        <w:rPr>
          <w:rFonts w:cstheme="minorHAnsi"/>
          <w:sz w:val="28"/>
          <w:szCs w:val="28"/>
          <w:lang w:val="ru-RU"/>
        </w:rPr>
        <w:t xml:space="preserve">  планируется  открыть </w:t>
      </w:r>
      <w:r w:rsidRPr="00925D11">
        <w:rPr>
          <w:rFonts w:cstheme="minorHAnsi"/>
          <w:sz w:val="28"/>
          <w:szCs w:val="28"/>
          <w:lang w:val="ru-RU"/>
        </w:rPr>
        <w:t xml:space="preserve"> данные группы этом учебном году.</w:t>
      </w:r>
    </w:p>
    <w:p w:rsidR="00E978CE" w:rsidRPr="00925D11" w:rsidRDefault="00E978CE" w:rsidP="00E075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cstheme="minorHAnsi"/>
          <w:sz w:val="28"/>
          <w:szCs w:val="28"/>
          <w:lang w:val="ru-RU"/>
        </w:rPr>
        <w:t>результате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открытия </w:t>
      </w:r>
      <w:r w:rsidR="00DD5054" w:rsidRPr="00925D11">
        <w:rPr>
          <w:rFonts w:cstheme="minorHAnsi"/>
          <w:sz w:val="28"/>
          <w:szCs w:val="28"/>
          <w:lang w:val="ru-RU"/>
        </w:rPr>
        <w:t xml:space="preserve">таких </w:t>
      </w:r>
      <w:r w:rsidRPr="00925D11">
        <w:rPr>
          <w:rFonts w:cstheme="minorHAnsi"/>
          <w:sz w:val="28"/>
          <w:szCs w:val="28"/>
          <w:lang w:val="ru-RU"/>
        </w:rPr>
        <w:t>групп, в п. Тура детские сады переуплотнены и  встает вопрос о строительстве нового дошкольного учреждения.</w:t>
      </w:r>
      <w:r w:rsidRPr="00925D11">
        <w:rPr>
          <w:rFonts w:cstheme="minorHAnsi"/>
          <w:sz w:val="28"/>
          <w:szCs w:val="28"/>
          <w:lang w:val="ru-RU"/>
        </w:rPr>
        <w:tab/>
      </w:r>
    </w:p>
    <w:p w:rsidR="00D5011B" w:rsidRPr="00925D11" w:rsidRDefault="00E978CE" w:rsidP="00E07585">
      <w:pPr>
        <w:pStyle w:val="21"/>
        <w:shd w:val="clear" w:color="auto" w:fill="auto"/>
        <w:spacing w:line="276" w:lineRule="auto"/>
        <w:ind w:left="20" w:righ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 1 января 2019 года на базе детского сада №1 «Олененок» с.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Байкит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открылся консультат</w:t>
      </w:r>
      <w:r w:rsidR="00664DD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ивный пункт, который оказывает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психолого-педагогическую помощь родителям</w:t>
      </w:r>
      <w:r w:rsidR="00664DD0" w:rsidRPr="00925D11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где нет детских садов п.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Кузьмовка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и п.Бурный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,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 вопросах воспитания детей  и подготовки их к школе.</w:t>
      </w:r>
    </w:p>
    <w:p w:rsidR="001703EF" w:rsidRPr="00925D11" w:rsidRDefault="006758D9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Центральной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проблемой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обеспечения доступности качественного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общего образования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является устаревшая инфраструктура.</w:t>
      </w:r>
      <w:r w:rsidR="00BE58A3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На территории района ведётся планомерная работа по </w:t>
      </w:r>
      <w:r w:rsidR="001703EF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замене старых ветхих зданий. </w:t>
      </w:r>
    </w:p>
    <w:p w:rsidR="0021735D" w:rsidRPr="00925D11" w:rsidRDefault="006758D9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За прошедшие 6 лет </w:t>
      </w:r>
      <w:r w:rsidR="007C566F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территории Эвенкии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было введено </w:t>
      </w:r>
      <w:r w:rsidR="007C566F" w:rsidRPr="00925D11">
        <w:rPr>
          <w:rStyle w:val="a5"/>
          <w:rFonts w:asciiTheme="minorHAnsi" w:hAnsiTheme="minorHAnsi" w:cstheme="minorHAnsi"/>
          <w:sz w:val="28"/>
          <w:szCs w:val="28"/>
        </w:rPr>
        <w:t>2 новые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школ</w:t>
      </w:r>
      <w:r w:rsidR="007C566F" w:rsidRPr="00925D11">
        <w:rPr>
          <w:rStyle w:val="a5"/>
          <w:rFonts w:asciiTheme="minorHAnsi" w:hAnsiTheme="minorHAnsi" w:cstheme="minorHAnsi"/>
          <w:sz w:val="28"/>
          <w:szCs w:val="28"/>
        </w:rPr>
        <w:t>ы</w:t>
      </w:r>
      <w:r w:rsidR="000A073C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="0021735D" w:rsidRPr="00925D11">
        <w:rPr>
          <w:rStyle w:val="a5"/>
          <w:rFonts w:asciiTheme="minorHAnsi" w:hAnsiTheme="minorHAnsi" w:cstheme="minorHAnsi"/>
          <w:sz w:val="28"/>
          <w:szCs w:val="28"/>
        </w:rPr>
        <w:t>(</w:t>
      </w:r>
      <w:proofErr w:type="spellStart"/>
      <w:r w:rsidR="0021735D" w:rsidRPr="00925D11">
        <w:rPr>
          <w:rStyle w:val="a5"/>
          <w:rFonts w:asciiTheme="minorHAnsi" w:hAnsiTheme="minorHAnsi" w:cstheme="minorHAnsi"/>
          <w:sz w:val="28"/>
          <w:szCs w:val="28"/>
        </w:rPr>
        <w:t>Ессейская</w:t>
      </w:r>
      <w:proofErr w:type="spellEnd"/>
      <w:r w:rsidR="0021735D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="0021735D" w:rsidRPr="00925D11">
        <w:rPr>
          <w:rStyle w:val="a5"/>
          <w:rFonts w:asciiTheme="minorHAnsi" w:hAnsiTheme="minorHAnsi" w:cstheme="minorHAnsi"/>
          <w:sz w:val="28"/>
          <w:szCs w:val="28"/>
        </w:rPr>
        <w:t>Экондинская</w:t>
      </w:r>
      <w:proofErr w:type="spellEnd"/>
      <w:r w:rsidR="0021735D" w:rsidRPr="00925D11">
        <w:rPr>
          <w:rStyle w:val="a5"/>
          <w:rFonts w:asciiTheme="minorHAnsi" w:hAnsiTheme="minorHAnsi" w:cstheme="minorHAnsi"/>
          <w:sz w:val="28"/>
          <w:szCs w:val="28"/>
        </w:rPr>
        <w:t>)</w:t>
      </w:r>
      <w:r w:rsidR="0021735D" w:rsidRPr="00925D11">
        <w:rPr>
          <w:rStyle w:val="a5"/>
          <w:rFonts w:asciiTheme="minorHAnsi" w:hAnsiTheme="minorHAnsi" w:cstheme="minorHAnsi"/>
          <w:b w:val="0"/>
          <w:bCs w:val="0"/>
          <w:color w:val="auto"/>
          <w:sz w:val="28"/>
          <w:szCs w:val="28"/>
          <w:shd w:val="clear" w:color="auto" w:fill="auto"/>
          <w:lang w:eastAsia="en-US" w:bidi="en-US"/>
        </w:rPr>
        <w:t>.</w:t>
      </w:r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End"/>
    </w:p>
    <w:p w:rsidR="0021735D" w:rsidRPr="00925D11" w:rsidRDefault="007C566F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Строится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Ванаварская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средняя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школа и</w:t>
      </w:r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здание для </w:t>
      </w:r>
      <w:proofErr w:type="spellStart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>Учамской</w:t>
      </w:r>
      <w:proofErr w:type="spellEnd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>школы-сад</w:t>
      </w:r>
      <w:proofErr w:type="spellEnd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по названием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Центр развития образования п. </w:t>
      </w:r>
      <w:proofErr w:type="spellStart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>Учами</w:t>
      </w:r>
      <w:proofErr w:type="spellEnd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для удешевления проекта. Подготовлен проект для строительства здания для </w:t>
      </w:r>
      <w:proofErr w:type="spellStart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>Тутончанского</w:t>
      </w:r>
      <w:proofErr w:type="spellEnd"/>
      <w:r w:rsidR="00DD505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детского сада, который в дальнейшем может быть привязан к поселкам с </w:t>
      </w:r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таким же количеством детей. Идёт разработка проекта для строительства здания </w:t>
      </w:r>
      <w:proofErr w:type="gramStart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>для</w:t>
      </w:r>
      <w:proofErr w:type="gramEnd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основной школы п. Бурный. В </w:t>
      </w:r>
      <w:proofErr w:type="gramStart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>дальнейшем</w:t>
      </w:r>
      <w:proofErr w:type="gramEnd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данный проект планируется привязать и к п. </w:t>
      </w:r>
      <w:proofErr w:type="spellStart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>Кузьмовка</w:t>
      </w:r>
      <w:proofErr w:type="spellEnd"/>
      <w:r w:rsidR="0021735D" w:rsidRPr="00925D11">
        <w:rPr>
          <w:rFonts w:asciiTheme="minorHAnsi" w:hAnsiTheme="minorHAnsi" w:cstheme="minorHAnsi"/>
          <w:sz w:val="28"/>
          <w:szCs w:val="28"/>
          <w:lang w:val="ru-RU"/>
        </w:rPr>
        <w:t>. Ежегодно на ремонты ОУ расходуются значительные суммы для создания комфортных и безопасных условий в наших образовательных учреждениях.</w:t>
      </w:r>
    </w:p>
    <w:p w:rsidR="006758D9" w:rsidRPr="00925D11" w:rsidRDefault="006758D9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Коллеги, хочу напомнить, что инфраструктура - это не только здания, это и образовательная среда, обеспечивающая качество образования. Проектирование изменений образовательной среды возможно только на основе результатов ее оценки. Практика оценки образовательной среды активно развивается и в </w:t>
      </w:r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>наших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образовательных организациях.</w:t>
      </w:r>
    </w:p>
    <w:p w:rsidR="0021735D" w:rsidRPr="00925D11" w:rsidRDefault="0021735D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Примерами могут служить детские сады «Оленёнок», «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Морозко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»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.Б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>айкит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>, «Одуванчик», «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Асиктакан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>», «Лесной» п.Тура, «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Северок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>»</w:t>
      </w:r>
      <w:r w:rsidR="00664DD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4DD0" w:rsidRPr="00925D11">
        <w:rPr>
          <w:rFonts w:asciiTheme="minorHAnsi" w:hAnsiTheme="minorHAnsi" w:cstheme="minorHAnsi"/>
          <w:sz w:val="28"/>
          <w:szCs w:val="28"/>
          <w:lang w:val="ru-RU"/>
        </w:rPr>
        <w:t>с.Ванавара</w:t>
      </w:r>
      <w:proofErr w:type="spellEnd"/>
      <w:r w:rsidR="00664DD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детские сады п.Кислокан и п.Ессей.</w:t>
      </w:r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Значительные изменения образовательной среды произошли в </w:t>
      </w:r>
      <w:proofErr w:type="spellStart"/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>Байкитской</w:t>
      </w:r>
      <w:proofErr w:type="spellEnd"/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средней школе. Я благодарю руководителей этих учреждений за качественную работу в этом направлении.</w:t>
      </w:r>
    </w:p>
    <w:p w:rsidR="000A073C" w:rsidRPr="00925D11" w:rsidRDefault="006758D9" w:rsidP="00E07585">
      <w:pPr>
        <w:pStyle w:val="32"/>
        <w:shd w:val="clear" w:color="auto" w:fill="auto"/>
        <w:tabs>
          <w:tab w:val="left" w:pos="1932"/>
          <w:tab w:val="right" w:pos="9348"/>
        </w:tabs>
        <w:spacing w:before="0"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Традиционно большое внимание мы уделяем инфраструктуре, обеспечивающей образовательные потребности детей с ОВЗ, инвалидностью.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Приоритеты как в области специального, так и инклюзивного образования определены практически в каждом проекте национального проекта «Образование» </w:t>
      </w:r>
      <w:r w:rsidRPr="00925D11">
        <w:rPr>
          <w:rStyle w:val="115pt"/>
          <w:rFonts w:asciiTheme="minorHAnsi" w:hAnsiTheme="minorHAnsi" w:cstheme="minorHAnsi"/>
          <w:sz w:val="28"/>
          <w:szCs w:val="28"/>
        </w:rPr>
        <w:t>(«Современная школа», «Поддержка семей, имеющих детей», «Успех каждого»)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через наличие специальных условий, к которым мы относим доступность объектов образования для лиц с инвалидностью.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Для создания необходимых условий для детей с ОВЗ необходимо включаться в </w:t>
      </w:r>
      <w:proofErr w:type="spellStart"/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>краевый</w:t>
      </w:r>
      <w:proofErr w:type="spellEnd"/>
      <w:r w:rsidR="00622777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проекты. </w:t>
      </w:r>
    </w:p>
    <w:p w:rsidR="006758D9" w:rsidRPr="00925D11" w:rsidRDefault="006758D9" w:rsidP="00E07585">
      <w:pPr>
        <w:pStyle w:val="32"/>
        <w:shd w:val="clear" w:color="auto" w:fill="auto"/>
        <w:tabs>
          <w:tab w:val="left" w:pos="1932"/>
          <w:tab w:val="right" w:pos="9348"/>
        </w:tabs>
        <w:spacing w:before="0" w:line="276" w:lineRule="auto"/>
        <w:ind w:left="20" w:firstLine="72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В 2019/20 учебном году в образовательных организациях района будут об</w:t>
      </w:r>
      <w:r w:rsidR="00712FE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учаться 28 детей </w:t>
      </w:r>
      <w:proofErr w:type="gramStart"/>
      <w:r w:rsidR="00712FEE" w:rsidRPr="00925D11">
        <w:rPr>
          <w:rFonts w:asciiTheme="minorHAnsi" w:hAnsiTheme="minorHAnsi" w:cstheme="minorHAnsi"/>
          <w:sz w:val="28"/>
          <w:szCs w:val="28"/>
          <w:lang w:val="ru-RU"/>
        </w:rPr>
        <w:t>–и</w:t>
      </w:r>
      <w:proofErr w:type="gramEnd"/>
      <w:r w:rsidR="00712FE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нвалидов. Шестерым из них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обучение будет организовано на дому.</w:t>
      </w:r>
    </w:p>
    <w:p w:rsidR="006758D9" w:rsidRPr="00925D11" w:rsidRDefault="006758D9" w:rsidP="00E07585">
      <w:pPr>
        <w:pStyle w:val="32"/>
        <w:shd w:val="clear" w:color="auto" w:fill="auto"/>
        <w:tabs>
          <w:tab w:val="left" w:pos="1932"/>
          <w:tab w:val="right" w:pos="9348"/>
        </w:tabs>
        <w:spacing w:before="0" w:line="276" w:lineRule="auto"/>
        <w:ind w:left="20" w:firstLine="72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На 38% увеличилось количество детей, обучающихся инклюзивно. По адаптированным программам буду обучаться 109 учащихся (в 2018/19 обучались 75):</w:t>
      </w:r>
      <w:r w:rsidR="001703EF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для детей с задержкой психического развития – 34</w:t>
      </w:r>
      <w:r w:rsidR="001703EF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для детей с нарушение интеллекта – 48</w:t>
      </w:r>
      <w:r w:rsidR="001703EF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12FEE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Отмечается тенденция роста детей имеющих  нарушения речи.</w:t>
      </w:r>
    </w:p>
    <w:p w:rsidR="00CC185E" w:rsidRPr="00925D11" w:rsidRDefault="006758D9" w:rsidP="00E07585">
      <w:pPr>
        <w:pStyle w:val="32"/>
        <w:shd w:val="clear" w:color="auto" w:fill="auto"/>
        <w:tabs>
          <w:tab w:val="left" w:pos="1932"/>
          <w:tab w:val="right" w:pos="9348"/>
        </w:tabs>
        <w:spacing w:before="0"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В МБОУ «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Байкитская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средняя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школа» открыт один класс-комплект для обучающихся с нарушением интеллекта, в котором будут обучаться шесть детей.</w:t>
      </w:r>
    </w:p>
    <w:p w:rsidR="008E49C7" w:rsidRPr="00925D11" w:rsidRDefault="008E49C7" w:rsidP="00E07585">
      <w:pPr>
        <w:pStyle w:val="52"/>
        <w:numPr>
          <w:ilvl w:val="0"/>
          <w:numId w:val="1"/>
        </w:numPr>
        <w:shd w:val="clear" w:color="auto" w:fill="auto"/>
        <w:tabs>
          <w:tab w:val="left" w:pos="561"/>
        </w:tabs>
        <w:spacing w:after="0" w:line="276" w:lineRule="auto"/>
        <w:ind w:left="420" w:hanging="360"/>
        <w:rPr>
          <w:rFonts w:cstheme="minorHAnsi"/>
          <w:b/>
          <w:sz w:val="28"/>
          <w:szCs w:val="28"/>
        </w:rPr>
      </w:pPr>
      <w:proofErr w:type="spellStart"/>
      <w:r w:rsidRPr="00925D11">
        <w:rPr>
          <w:rFonts w:cstheme="minorHAnsi"/>
          <w:b/>
          <w:sz w:val="28"/>
          <w:szCs w:val="28"/>
        </w:rPr>
        <w:t>Современное</w:t>
      </w:r>
      <w:proofErr w:type="spellEnd"/>
      <w:r w:rsidRPr="00925D11">
        <w:rPr>
          <w:rFonts w:cstheme="minorHAnsi"/>
          <w:b/>
          <w:sz w:val="28"/>
          <w:szCs w:val="28"/>
        </w:rPr>
        <w:t xml:space="preserve"> </w:t>
      </w:r>
      <w:proofErr w:type="spellStart"/>
      <w:r w:rsidRPr="00925D11">
        <w:rPr>
          <w:rFonts w:cstheme="minorHAnsi"/>
          <w:b/>
          <w:sz w:val="28"/>
          <w:szCs w:val="28"/>
        </w:rPr>
        <w:t>содержание</w:t>
      </w:r>
      <w:proofErr w:type="spellEnd"/>
      <w:r w:rsidRPr="00925D11">
        <w:rPr>
          <w:rFonts w:cstheme="minorHAnsi"/>
          <w:b/>
          <w:sz w:val="28"/>
          <w:szCs w:val="28"/>
        </w:rPr>
        <w:t xml:space="preserve"> образования.</w:t>
      </w:r>
    </w:p>
    <w:p w:rsidR="0082673B" w:rsidRPr="00925D11" w:rsidRDefault="0082673B" w:rsidP="00E07585">
      <w:pPr>
        <w:pStyle w:val="52"/>
        <w:shd w:val="clear" w:color="auto" w:fill="auto"/>
        <w:tabs>
          <w:tab w:val="left" w:pos="561"/>
        </w:tabs>
        <w:spacing w:after="0" w:line="276" w:lineRule="auto"/>
        <w:ind w:left="420"/>
        <w:rPr>
          <w:rFonts w:cstheme="minorHAnsi"/>
          <w:b/>
          <w:sz w:val="28"/>
          <w:szCs w:val="28"/>
        </w:rPr>
      </w:pPr>
    </w:p>
    <w:p w:rsidR="008E49C7" w:rsidRPr="00925D11" w:rsidRDefault="008E49C7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Разрабатывая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новые модели содержания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общего образования, мы должны ответить на ключевые вопросы, которые вы видите на слайде.</w:t>
      </w:r>
    </w:p>
    <w:p w:rsidR="0001454C" w:rsidRPr="00925D11" w:rsidRDefault="008E49C7" w:rsidP="00E07585">
      <w:pPr>
        <w:pStyle w:val="21"/>
        <w:shd w:val="clear" w:color="auto" w:fill="FFFFFF" w:themeFill="background1"/>
        <w:tabs>
          <w:tab w:val="left" w:pos="6806"/>
        </w:tabs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Основной документ, который определяет требования к образовательным результатам образования,- федеральный государственный образовательный станда</w:t>
      </w:r>
      <w:r w:rsidR="001703EF" w:rsidRPr="00925D11">
        <w:rPr>
          <w:rFonts w:asciiTheme="minorHAnsi" w:hAnsiTheme="minorHAnsi" w:cstheme="minorHAnsi"/>
          <w:sz w:val="28"/>
          <w:szCs w:val="28"/>
          <w:lang w:val="ru-RU"/>
        </w:rPr>
        <w:t>рт.</w:t>
      </w:r>
    </w:p>
    <w:p w:rsidR="008E49C7" w:rsidRPr="00925D11" w:rsidRDefault="008E49C7" w:rsidP="00E07585">
      <w:pPr>
        <w:pStyle w:val="21"/>
        <w:shd w:val="clear" w:color="auto" w:fill="FFFFFF" w:themeFill="background1"/>
        <w:tabs>
          <w:tab w:val="left" w:pos="6806"/>
          <w:tab w:val="right" w:pos="9360"/>
        </w:tabs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На федеральном уровне второй год решается вопрос</w:t>
      </w:r>
      <w:r w:rsidR="0001454C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детализации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образовательных результатов ФГОС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основного общего образования.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По мнению экспертов, данная версия стандарта все еще требует доработки, для нас с вами, коллеги, это означает, что вопрос внедрения ФГОС основного общего образования</w:t>
      </w:r>
      <w:r w:rsidR="00CC185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не ушел с повестки дня. Важно продолжать быть включенными в дискуссии по доработке ФГОС и разработке примерной основной образовательной программы, поскольку с 1 сентября 2020 года вводится ФГОС среднего общего образования.</w:t>
      </w:r>
    </w:p>
    <w:p w:rsidR="00AD2871" w:rsidRPr="00925D11" w:rsidRDefault="00AF0972" w:rsidP="00E07585">
      <w:pPr>
        <w:pStyle w:val="21"/>
        <w:shd w:val="clear" w:color="auto" w:fill="auto"/>
        <w:spacing w:line="276" w:lineRule="auto"/>
        <w:ind w:left="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       </w:t>
      </w:r>
      <w:proofErr w:type="gramStart"/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>Начиная с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этого учебного года в 1-х классах  школ Красноярского края обязательным для изучения  будет введён  учебный предмет «Родной язык», предусматривающей изучение родных языков с учетом региона (эвенкийский, якутский), а также русского языка в качестве родного и «Литературное чтение на родном языке»</w:t>
      </w:r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gramEnd"/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 5 </w:t>
      </w:r>
      <w:proofErr w:type="gramStart"/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>классах</w:t>
      </w:r>
      <w:proofErr w:type="gramEnd"/>
      <w:r w:rsidR="00114FC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общеобразовательных учреждений  вводятся  обязательные  учебные предметы «Родной язык», «Родная литература»</w:t>
      </w:r>
      <w:r w:rsidR="00394F1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>Выбор языка - право родителей (ст.44 ФЗ</w:t>
      </w:r>
      <w:proofErr w:type="gramStart"/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</w:t>
      </w:r>
      <w:proofErr w:type="gramEnd"/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>б образовании в РФ, №273-ФЗ). Чтобы воспользоваться этим правом, родители должны  подать письменное заявление на имя директора школы, в котором они выражают свое согласие на изучение их детьми языка, определённого школой в качестве родного.</w:t>
      </w:r>
      <w:r w:rsidR="00394F1E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Также с 5 класса вводится «Второй иностранный язык».</w:t>
      </w:r>
    </w:p>
    <w:p w:rsidR="00290251" w:rsidRPr="00925D11" w:rsidRDefault="00290251" w:rsidP="00E07585">
      <w:pPr>
        <w:pStyle w:val="21"/>
        <w:shd w:val="clear" w:color="auto" w:fill="auto"/>
        <w:spacing w:line="276" w:lineRule="auto"/>
        <w:ind w:left="20" w:firstLine="688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Сегодня нужно отметить, что вопросы сохранения родных языков, культуры, традиций коренных народов Эвенкии, является одним из приоритетных направлений системы образования. </w:t>
      </w:r>
      <w:r w:rsidR="00BE5F4B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 населённых </w:t>
      </w:r>
      <w:proofErr w:type="gramStart"/>
      <w:r w:rsidR="00BE5F4B" w:rsidRPr="00925D11">
        <w:rPr>
          <w:rFonts w:asciiTheme="minorHAnsi" w:hAnsiTheme="minorHAnsi" w:cstheme="minorHAnsi"/>
          <w:sz w:val="28"/>
          <w:szCs w:val="28"/>
          <w:lang w:val="ru-RU"/>
        </w:rPr>
        <w:t>пунктах</w:t>
      </w:r>
      <w:proofErr w:type="gramEnd"/>
      <w:r w:rsidR="00BE5F4B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с компактным проживанием местного населения в школах изучается  родной язык</w:t>
      </w:r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(эвенкийский, </w:t>
      </w:r>
      <w:proofErr w:type="spellStart"/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>кетский</w:t>
      </w:r>
      <w:proofErr w:type="spellEnd"/>
      <w:r w:rsidR="00C37814" w:rsidRPr="00925D11">
        <w:rPr>
          <w:rFonts w:asciiTheme="minorHAnsi" w:hAnsiTheme="minorHAnsi" w:cstheme="minorHAnsi"/>
          <w:sz w:val="28"/>
          <w:szCs w:val="28"/>
          <w:lang w:val="ru-RU"/>
        </w:rPr>
        <w:t>, якутский).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C37814" w:rsidRPr="00925D11" w:rsidRDefault="00290251" w:rsidP="00E07585">
      <w:pPr>
        <w:pStyle w:val="21"/>
        <w:shd w:val="clear" w:color="auto" w:fill="auto"/>
        <w:spacing w:line="276" w:lineRule="auto"/>
        <w:ind w:left="20" w:firstLine="688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Эвенкийский язык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изучают учащиеся в 12 образовательных учреждениях (3 в рамках обязательной части учебного плана, в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9 школах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осваивают факультативно и во внеурочной деятельности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).</w:t>
      </w:r>
    </w:p>
    <w:p w:rsidR="00D5019F" w:rsidRPr="00925D11" w:rsidRDefault="00BE5F4B" w:rsidP="00E07585">
      <w:pPr>
        <w:pStyle w:val="a3"/>
        <w:spacing w:line="276" w:lineRule="auto"/>
        <w:jc w:val="both"/>
        <w:rPr>
          <w:rFonts w:cstheme="minorHAnsi"/>
          <w:i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 В 2018/ 2019 году во внеурочной деятельности </w:t>
      </w:r>
      <w:r w:rsidR="00D5019F" w:rsidRPr="00925D11">
        <w:rPr>
          <w:rFonts w:cstheme="minorHAnsi"/>
          <w:sz w:val="28"/>
          <w:szCs w:val="28"/>
          <w:lang w:val="ru-RU"/>
        </w:rPr>
        <w:t xml:space="preserve">в </w:t>
      </w:r>
      <w:proofErr w:type="spellStart"/>
      <w:r w:rsidR="00D5019F" w:rsidRPr="00925D11">
        <w:rPr>
          <w:rFonts w:cstheme="minorHAnsi"/>
          <w:sz w:val="28"/>
          <w:szCs w:val="28"/>
          <w:lang w:val="ru-RU"/>
        </w:rPr>
        <w:t>Суломайской</w:t>
      </w:r>
      <w:proofErr w:type="spellEnd"/>
      <w:r w:rsidR="00D5019F" w:rsidRPr="00925D11">
        <w:rPr>
          <w:rFonts w:cstheme="minorHAnsi"/>
          <w:sz w:val="28"/>
          <w:szCs w:val="28"/>
          <w:lang w:val="ru-RU"/>
        </w:rPr>
        <w:t xml:space="preserve"> начальной </w:t>
      </w:r>
      <w:proofErr w:type="spellStart"/>
      <w:proofErr w:type="gramStart"/>
      <w:r w:rsidR="00D5019F" w:rsidRPr="00925D11">
        <w:rPr>
          <w:rFonts w:cstheme="minorHAnsi"/>
          <w:sz w:val="28"/>
          <w:szCs w:val="28"/>
          <w:lang w:val="ru-RU"/>
        </w:rPr>
        <w:t>школе-детский</w:t>
      </w:r>
      <w:proofErr w:type="spellEnd"/>
      <w:proofErr w:type="gramEnd"/>
      <w:r w:rsidR="00D5019F" w:rsidRPr="00925D11">
        <w:rPr>
          <w:rFonts w:cstheme="minorHAnsi"/>
          <w:sz w:val="28"/>
          <w:szCs w:val="28"/>
          <w:lang w:val="ru-RU"/>
        </w:rPr>
        <w:t xml:space="preserve"> сад стали изучать </w:t>
      </w:r>
      <w:proofErr w:type="spellStart"/>
      <w:r w:rsidRPr="00925D11">
        <w:rPr>
          <w:rFonts w:cstheme="minorHAnsi"/>
          <w:sz w:val="28"/>
          <w:szCs w:val="28"/>
          <w:u w:val="single"/>
          <w:lang w:val="ru-RU"/>
        </w:rPr>
        <w:t>кетский</w:t>
      </w:r>
      <w:proofErr w:type="spellEnd"/>
      <w:r w:rsidRPr="00925D11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="00D5019F" w:rsidRPr="00925D11">
        <w:rPr>
          <w:rFonts w:cstheme="minorHAnsi"/>
          <w:sz w:val="28"/>
          <w:szCs w:val="28"/>
          <w:u w:val="single"/>
          <w:lang w:val="ru-RU"/>
        </w:rPr>
        <w:t xml:space="preserve"> язык</w:t>
      </w:r>
      <w:r w:rsidR="00D5019F" w:rsidRPr="00925D11">
        <w:rPr>
          <w:rFonts w:cstheme="minorHAnsi"/>
          <w:sz w:val="28"/>
          <w:szCs w:val="28"/>
          <w:lang w:val="ru-RU"/>
        </w:rPr>
        <w:t xml:space="preserve"> </w:t>
      </w:r>
      <w:r w:rsidR="00290251" w:rsidRPr="00925D11">
        <w:rPr>
          <w:rFonts w:cstheme="minorHAnsi"/>
          <w:sz w:val="28"/>
          <w:szCs w:val="28"/>
          <w:lang w:val="ru-RU"/>
        </w:rPr>
        <w:t xml:space="preserve"> </w:t>
      </w:r>
      <w:r w:rsidRPr="00925D11">
        <w:rPr>
          <w:rFonts w:cstheme="minorHAnsi"/>
          <w:b/>
          <w:i/>
          <w:sz w:val="28"/>
          <w:szCs w:val="28"/>
          <w:lang w:val="ru-RU"/>
        </w:rPr>
        <w:t>11 детей</w:t>
      </w:r>
      <w:r w:rsidRPr="00925D11">
        <w:rPr>
          <w:rFonts w:cstheme="minorHAnsi"/>
          <w:i/>
          <w:sz w:val="28"/>
          <w:szCs w:val="28"/>
          <w:lang w:val="ru-RU"/>
        </w:rPr>
        <w:t>;</w:t>
      </w:r>
    </w:p>
    <w:p w:rsidR="00BE5F4B" w:rsidRPr="00925D11" w:rsidRDefault="00290251" w:rsidP="00E07585">
      <w:pPr>
        <w:pStyle w:val="a3"/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u w:val="single"/>
          <w:lang w:val="ru-RU"/>
        </w:rPr>
        <w:t>Якутский язык изучают</w:t>
      </w:r>
      <w:r w:rsidRPr="00925D11">
        <w:rPr>
          <w:rFonts w:cstheme="minorHAnsi"/>
          <w:sz w:val="28"/>
          <w:szCs w:val="28"/>
          <w:lang w:val="ru-RU"/>
        </w:rPr>
        <w:t xml:space="preserve"> </w:t>
      </w:r>
      <w:r w:rsidR="00BE5F4B" w:rsidRPr="00925D11">
        <w:rPr>
          <w:rFonts w:cstheme="minorHAnsi"/>
          <w:sz w:val="28"/>
          <w:szCs w:val="28"/>
          <w:lang w:val="ru-RU"/>
        </w:rPr>
        <w:t xml:space="preserve"> в </w:t>
      </w:r>
      <w:proofErr w:type="spellStart"/>
      <w:r w:rsidR="00BE5F4B" w:rsidRPr="00925D11">
        <w:rPr>
          <w:rFonts w:cstheme="minorHAnsi"/>
          <w:sz w:val="28"/>
          <w:szCs w:val="28"/>
          <w:lang w:val="ru-RU"/>
        </w:rPr>
        <w:t>Ессейс</w:t>
      </w:r>
      <w:r w:rsidRPr="00925D11">
        <w:rPr>
          <w:rFonts w:cstheme="minorHAnsi"/>
          <w:sz w:val="28"/>
          <w:szCs w:val="28"/>
          <w:lang w:val="ru-RU"/>
        </w:rPr>
        <w:t>кой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средней школе факультативно</w:t>
      </w:r>
      <w:r w:rsidR="00BE5F4B" w:rsidRPr="00925D11">
        <w:rPr>
          <w:rFonts w:cstheme="minorHAnsi"/>
          <w:sz w:val="28"/>
          <w:szCs w:val="28"/>
          <w:lang w:val="ru-RU"/>
        </w:rPr>
        <w:t xml:space="preserve"> </w:t>
      </w:r>
      <w:r w:rsidR="00BE5F4B" w:rsidRPr="00925D11">
        <w:rPr>
          <w:rFonts w:cstheme="minorHAnsi"/>
          <w:b/>
          <w:i/>
          <w:sz w:val="28"/>
          <w:szCs w:val="28"/>
          <w:lang w:val="ru-RU"/>
        </w:rPr>
        <w:t>113 ученик</w:t>
      </w:r>
      <w:r w:rsidR="00AD2871" w:rsidRPr="00925D11">
        <w:rPr>
          <w:rFonts w:cstheme="minorHAnsi"/>
          <w:b/>
          <w:i/>
          <w:sz w:val="28"/>
          <w:szCs w:val="28"/>
          <w:lang w:val="ru-RU"/>
        </w:rPr>
        <w:t>ов</w:t>
      </w:r>
      <w:r w:rsidRPr="00925D11">
        <w:rPr>
          <w:rFonts w:cstheme="minorHAnsi"/>
          <w:sz w:val="28"/>
          <w:szCs w:val="28"/>
          <w:lang w:val="ru-RU"/>
        </w:rPr>
        <w:t xml:space="preserve">. Методисты Центра развития образования эвенков ЭПЦ </w:t>
      </w:r>
      <w:r w:rsidR="00D5019F" w:rsidRPr="00925D11">
        <w:rPr>
          <w:rFonts w:cstheme="minorHAnsi"/>
          <w:sz w:val="28"/>
          <w:szCs w:val="28"/>
          <w:lang w:val="ru-RU"/>
        </w:rPr>
        <w:t>стараются обеспечивать</w:t>
      </w:r>
      <w:r w:rsidRPr="00925D11">
        <w:rPr>
          <w:rFonts w:cstheme="minorHAnsi"/>
          <w:sz w:val="28"/>
          <w:szCs w:val="28"/>
          <w:lang w:val="ru-RU"/>
        </w:rPr>
        <w:t xml:space="preserve"> педагогов необходимыми учебными пособиями, занимаются повышением квалификации педагогов родного языка.</w:t>
      </w:r>
    </w:p>
    <w:p w:rsidR="00AD2871" w:rsidRPr="00925D11" w:rsidRDefault="00AD2871" w:rsidP="00E07585">
      <w:pPr>
        <w:pStyle w:val="a3"/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cstheme="minorHAnsi"/>
          <w:sz w:val="28"/>
          <w:szCs w:val="28"/>
          <w:lang w:val="ru-RU"/>
        </w:rPr>
        <w:t>школах</w:t>
      </w:r>
      <w:proofErr w:type="gramEnd"/>
      <w:r w:rsidRPr="00925D11">
        <w:rPr>
          <w:rFonts w:cstheme="minorHAnsi"/>
          <w:sz w:val="28"/>
          <w:szCs w:val="28"/>
          <w:lang w:val="ru-RU"/>
        </w:rPr>
        <w:t>, детских садах ведётся систематическая работа по сохранению культуры</w:t>
      </w:r>
      <w:r w:rsidR="00290251" w:rsidRPr="00925D11">
        <w:rPr>
          <w:rFonts w:cstheme="minorHAnsi"/>
          <w:sz w:val="28"/>
          <w:szCs w:val="28"/>
          <w:lang w:val="ru-RU"/>
        </w:rPr>
        <w:t>, традиций, языка ма</w:t>
      </w:r>
      <w:r w:rsidRPr="00925D11">
        <w:rPr>
          <w:rFonts w:cstheme="minorHAnsi"/>
          <w:sz w:val="28"/>
          <w:szCs w:val="28"/>
          <w:lang w:val="ru-RU"/>
        </w:rPr>
        <w:t>лых народов Севера.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В 2018/2019 учебном году «Центром оценки качества» проведена уже традиционная краевая диагностика читательской грамотности и умений работать в группе по итога</w:t>
      </w:r>
      <w:r w:rsidR="00D5019F" w:rsidRPr="00925D11">
        <w:rPr>
          <w:rFonts w:asciiTheme="minorHAnsi" w:hAnsiTheme="minorHAnsi" w:cstheme="minorHAnsi"/>
          <w:sz w:val="28"/>
          <w:szCs w:val="28"/>
          <w:lang w:val="ru-RU"/>
        </w:rPr>
        <w:t>м начальной школы.</w:t>
      </w:r>
      <w:proofErr w:type="gramEnd"/>
      <w:r w:rsidR="00D5019F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Второй год  проводятся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краевые процедуры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по оценке читательской грамотности в 6-х классах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Впервые проведена краевая диагностическая работа для оценки </w:t>
      </w:r>
      <w:proofErr w:type="spellStart"/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грамотности. В ближайшее время к уже имеющимся процедурам у нас должна добавиться оценка математической и финансовой</w:t>
      </w:r>
      <w:r w:rsidR="001703EF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грамотности,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креативного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мышления и глобальных компетенций.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Каковы результаты краевых диагностических процедур по итогам 2018/2019 учебного года?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4-х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классах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каждый пятый ученик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показал уровень владения читательской грамотностью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ниже базового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К сожалению, эта категория учеников за последние три года неуклонно растет. При этом остается стабильной категория учащихся, достигших повышенного уровня читательской грамотности, который свидетельствует о том, что ученики </w:t>
      </w: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способны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самостоятельно учиться на основе текстов.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Результаты диагностики уровня владения читательской грамотностью в 6-х классах показывают, что процент учащихся, демонстрирующих повышенный уровень, остается стабильным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(17 %),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а доля учеников, не достигших базового уровня в 6 - м классе уже почти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30 %.</w:t>
      </w:r>
    </w:p>
    <w:p w:rsidR="00712FEE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Результаты диагностики естественно - научной грамотности говорят о том, что почти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пятая часть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(19%) учеников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8 класса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не достигает базового уровня этой грамотности. 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Отсутствие позитивной динамики результатов, связанных с читательской грамотностью, низкие результаты по естественно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softHyphen/>
        <w:t xml:space="preserve">научной грамотности говорят о том,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что в школах педагогами не выстраивается планомерная работа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 их формированию.</w:t>
      </w:r>
    </w:p>
    <w:p w:rsidR="008E49C7" w:rsidRPr="00925D11" w:rsidRDefault="008E49C7" w:rsidP="00E07585">
      <w:pPr>
        <w:pStyle w:val="21"/>
        <w:shd w:val="clear" w:color="auto" w:fill="FFFFFF" w:themeFill="background1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Во многом это связано с дефицитом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учебно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- методического материала и учительскими компетенциями. Поэтому, опираясь на идеологию федерального проекта, для методического оснащения педагогов края на базе КК ИПК созданы рабочие группы педагогов. Планируется их обучение для последующей разработки и внедрения</w:t>
      </w:r>
      <w:r w:rsidR="00CF49D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материалов для формирования математической, читательской,</w:t>
      </w:r>
      <w:r w:rsidR="00CF49D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грамотности. </w:t>
      </w:r>
      <w:r w:rsidR="00733024" w:rsidRPr="00925D11">
        <w:rPr>
          <w:rFonts w:asciiTheme="minorHAnsi" w:hAnsiTheme="minorHAnsi" w:cstheme="minorHAnsi"/>
          <w:sz w:val="28"/>
          <w:szCs w:val="28"/>
          <w:lang w:val="ru-RU"/>
        </w:rPr>
        <w:t>Успешный опыт этой работы КИПК</w:t>
      </w:r>
      <w:r w:rsidR="004B724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планируют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тиражировать посредством создания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стажировочных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площадок</w:t>
      </w:r>
      <w:r w:rsidR="00554D93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554D93" w:rsidRPr="00925D11" w:rsidRDefault="00554D93" w:rsidP="00E07585">
      <w:pPr>
        <w:shd w:val="clear" w:color="auto" w:fill="FFFFFF" w:themeFill="background1"/>
        <w:jc w:val="both"/>
        <w:outlineLvl w:val="0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Одним из показателей качества образования является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государственная итоговая аттестация</w:t>
      </w:r>
      <w:r w:rsidRPr="00925D11">
        <w:rPr>
          <w:rFonts w:cstheme="minorHAnsi"/>
          <w:sz w:val="28"/>
          <w:szCs w:val="28"/>
          <w:lang w:val="ru-RU"/>
        </w:rPr>
        <w:t>.</w:t>
      </w:r>
    </w:p>
    <w:p w:rsidR="00554D93" w:rsidRPr="00925D11" w:rsidRDefault="00554D93" w:rsidP="00E07585">
      <w:pPr>
        <w:shd w:val="clear" w:color="auto" w:fill="FFFFFF" w:themeFill="background1"/>
        <w:jc w:val="both"/>
        <w:outlineLvl w:val="0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ГИА 9 </w:t>
      </w:r>
    </w:p>
    <w:p w:rsidR="00554D93" w:rsidRPr="00925D11" w:rsidRDefault="00554D93" w:rsidP="00E07585">
      <w:pPr>
        <w:shd w:val="clear" w:color="auto" w:fill="FFFFFF" w:themeFill="background1"/>
        <w:spacing w:after="0"/>
        <w:jc w:val="both"/>
        <w:outlineLvl w:val="0"/>
        <w:rPr>
          <w:rFonts w:cstheme="minorHAnsi"/>
          <w:sz w:val="28"/>
          <w:szCs w:val="28"/>
          <w:u w:val="single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В 2019 году ВСЕГО зарегистрировано </w:t>
      </w:r>
      <w:r w:rsidRPr="00925D11">
        <w:rPr>
          <w:rFonts w:cstheme="minorHAnsi"/>
          <w:b/>
          <w:sz w:val="28"/>
          <w:szCs w:val="28"/>
          <w:lang w:val="ru-RU"/>
        </w:rPr>
        <w:t>206 выпускников</w:t>
      </w:r>
      <w:r w:rsidRPr="00925D11">
        <w:rPr>
          <w:rFonts w:cstheme="minorHAnsi"/>
          <w:sz w:val="28"/>
          <w:szCs w:val="28"/>
          <w:lang w:val="ru-RU"/>
        </w:rPr>
        <w:t xml:space="preserve"> 9 классов. </w:t>
      </w:r>
    </w:p>
    <w:p w:rsidR="004B7242" w:rsidRPr="00925D11" w:rsidRDefault="00554D93" w:rsidP="00E07585">
      <w:pPr>
        <w:shd w:val="clear" w:color="auto" w:fill="FFFFFF" w:themeFill="background1"/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К итоговой аттестации были допущены </w:t>
      </w:r>
      <w:r w:rsidRPr="00925D11">
        <w:rPr>
          <w:rFonts w:cstheme="minorHAnsi"/>
          <w:b/>
          <w:sz w:val="28"/>
          <w:szCs w:val="28"/>
          <w:u w:val="single"/>
          <w:lang w:val="ru-RU"/>
        </w:rPr>
        <w:t>196 учащихся</w:t>
      </w:r>
      <w:r w:rsidRPr="00925D11">
        <w:rPr>
          <w:rFonts w:cstheme="minorHAnsi"/>
          <w:sz w:val="28"/>
          <w:szCs w:val="28"/>
          <w:lang w:val="ru-RU"/>
        </w:rPr>
        <w:t xml:space="preserve">. </w:t>
      </w:r>
    </w:p>
    <w:p w:rsidR="00554D93" w:rsidRPr="00925D11" w:rsidRDefault="004B7242" w:rsidP="00E07585">
      <w:pPr>
        <w:shd w:val="clear" w:color="auto" w:fill="FFFFFF" w:themeFill="background1"/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 </w:t>
      </w:r>
      <w:r w:rsidRPr="00925D11">
        <w:rPr>
          <w:rFonts w:cstheme="minorHAnsi"/>
          <w:sz w:val="28"/>
          <w:szCs w:val="28"/>
          <w:lang w:val="ru-RU"/>
        </w:rPr>
        <w:tab/>
      </w:r>
      <w:r w:rsidR="00554D93" w:rsidRPr="00925D11">
        <w:rPr>
          <w:rFonts w:cstheme="minorHAnsi"/>
          <w:sz w:val="28"/>
          <w:szCs w:val="28"/>
          <w:lang w:val="ru-RU"/>
        </w:rPr>
        <w:t>На территории района было  открыто 10 ППЭ для сдачи ГИА-9 в форме ОГЭ и 1 ППЭ для сдачи ГИА-9 в форме ГВЭ (три ребенка-инвалида  Туринской средней школы).</w:t>
      </w:r>
    </w:p>
    <w:p w:rsidR="00554D93" w:rsidRPr="00925D11" w:rsidRDefault="00554D93" w:rsidP="00E07585">
      <w:pPr>
        <w:shd w:val="clear" w:color="auto" w:fill="FFFFFF" w:themeFill="background1"/>
        <w:spacing w:after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По итогам основного периода ГИА в 2019 году  из 196 участников прошли итоговую аттестацию, и получи аттестат </w:t>
      </w:r>
      <w:r w:rsidRPr="00925D11">
        <w:rPr>
          <w:rFonts w:cstheme="minorHAnsi"/>
          <w:b/>
          <w:sz w:val="28"/>
          <w:szCs w:val="28"/>
          <w:u w:val="single"/>
          <w:lang w:val="ru-RU"/>
        </w:rPr>
        <w:t xml:space="preserve">177 учащихся (90,3%), </w:t>
      </w:r>
      <w:r w:rsidRPr="00925D11">
        <w:rPr>
          <w:rFonts w:cstheme="minorHAnsi"/>
          <w:sz w:val="28"/>
          <w:szCs w:val="28"/>
          <w:lang w:val="ru-RU"/>
        </w:rPr>
        <w:t xml:space="preserve">это на 8,4% больше, чем на ГИА в 2018 году. </w:t>
      </w:r>
    </w:p>
    <w:p w:rsidR="00554D93" w:rsidRPr="00925D11" w:rsidRDefault="00554D93" w:rsidP="00E07585">
      <w:pPr>
        <w:shd w:val="clear" w:color="auto" w:fill="FFFFFF" w:themeFill="background1"/>
        <w:spacing w:after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Неудовлетворительные результаты получи на ГИА </w:t>
      </w:r>
      <w:r w:rsidRPr="00925D11">
        <w:rPr>
          <w:rFonts w:cstheme="minorHAnsi"/>
          <w:b/>
          <w:sz w:val="28"/>
          <w:szCs w:val="28"/>
          <w:u w:val="single"/>
          <w:lang w:val="ru-RU"/>
        </w:rPr>
        <w:t>19 учащихся (9,7%)</w:t>
      </w:r>
      <w:r w:rsidRPr="00925D11">
        <w:rPr>
          <w:rFonts w:cstheme="minorHAnsi"/>
          <w:sz w:val="28"/>
          <w:szCs w:val="28"/>
          <w:lang w:val="ru-RU"/>
        </w:rPr>
        <w:t xml:space="preserve">.  Им предстоит пройти пересдачу в дополнительный (сентябрьский) период. В </w:t>
      </w:r>
      <w:proofErr w:type="gramStart"/>
      <w:r w:rsidRPr="00925D11">
        <w:rPr>
          <w:rFonts w:cstheme="minorHAnsi"/>
          <w:sz w:val="28"/>
          <w:szCs w:val="28"/>
          <w:lang w:val="ru-RU"/>
        </w:rPr>
        <w:t>прошлом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учебном году таких учащихся было </w:t>
      </w:r>
      <w:r w:rsidRPr="00925D11">
        <w:rPr>
          <w:rFonts w:cstheme="minorHAnsi"/>
          <w:b/>
          <w:sz w:val="28"/>
          <w:szCs w:val="28"/>
          <w:lang w:val="ru-RU"/>
        </w:rPr>
        <w:t>39!</w:t>
      </w:r>
    </w:p>
    <w:p w:rsidR="00554D93" w:rsidRPr="00925D11" w:rsidRDefault="00554D93" w:rsidP="00E07585">
      <w:pPr>
        <w:spacing w:after="0"/>
        <w:ind w:firstLine="708"/>
        <w:jc w:val="both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 xml:space="preserve">Следует отметить, что по большинству предметов ГИА в 2019 году выросла доля выпускников, </w:t>
      </w:r>
      <w:r w:rsidRPr="00925D11">
        <w:rPr>
          <w:rFonts w:eastAsia="Times New Roman" w:cstheme="minorHAnsi"/>
          <w:color w:val="000000"/>
          <w:sz w:val="28"/>
          <w:szCs w:val="28"/>
          <w:u w:val="single"/>
          <w:lang w:val="ru-RU"/>
        </w:rPr>
        <w:t>успешно сдавших экзамены</w:t>
      </w: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 xml:space="preserve"> в основной период. При этом </w:t>
      </w:r>
      <w:r w:rsidRPr="00925D11">
        <w:rPr>
          <w:rFonts w:eastAsia="Times New Roman" w:cstheme="minorHAnsi"/>
          <w:b/>
          <w:color w:val="000000"/>
          <w:sz w:val="28"/>
          <w:szCs w:val="28"/>
          <w:u w:val="single"/>
          <w:lang w:val="ru-RU"/>
        </w:rPr>
        <w:t>качество</w:t>
      </w: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 xml:space="preserve"> выполнения экзаменационных работ по разным предметам </w:t>
      </w:r>
      <w:r w:rsidRPr="00925D11">
        <w:rPr>
          <w:rFonts w:eastAsia="Times New Roman" w:cstheme="minorHAnsi"/>
          <w:b/>
          <w:color w:val="000000"/>
          <w:sz w:val="28"/>
          <w:szCs w:val="28"/>
          <w:u w:val="single"/>
          <w:lang w:val="ru-RU"/>
        </w:rPr>
        <w:t>нестабильно</w:t>
      </w: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 xml:space="preserve">, и в целом по району фиксируется </w:t>
      </w:r>
      <w:r w:rsidRPr="00925D11">
        <w:rPr>
          <w:rFonts w:eastAsia="Times New Roman" w:cstheme="minorHAnsi"/>
          <w:color w:val="000000"/>
          <w:sz w:val="28"/>
          <w:szCs w:val="28"/>
          <w:u w:val="single"/>
          <w:lang w:val="ru-RU"/>
        </w:rPr>
        <w:t xml:space="preserve">уменьшение </w:t>
      </w: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>числа выпускников, получивших наиболее высокие тестовые баллы.</w:t>
      </w:r>
    </w:p>
    <w:p w:rsidR="00733024" w:rsidRPr="00925D11" w:rsidRDefault="00733024" w:rsidP="00E07585">
      <w:pPr>
        <w:spacing w:after="0"/>
        <w:ind w:firstLine="708"/>
        <w:jc w:val="both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925D11">
        <w:rPr>
          <w:rFonts w:eastAsia="Times New Roman" w:cstheme="minorHAnsi"/>
          <w:color w:val="000000"/>
          <w:sz w:val="28"/>
          <w:szCs w:val="28"/>
          <w:lang w:val="ru-RU"/>
        </w:rPr>
        <w:t>ЕГЭ.</w:t>
      </w:r>
    </w:p>
    <w:p w:rsidR="00CB5FC1" w:rsidRPr="00925D11" w:rsidRDefault="00554D93" w:rsidP="00E07585">
      <w:pPr>
        <w:pStyle w:val="21"/>
        <w:shd w:val="clear" w:color="auto" w:fill="auto"/>
        <w:spacing w:line="276" w:lineRule="auto"/>
        <w:ind w:firstLine="144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Итоги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единого государственного экзамена по обязательным предметам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показывают наиболее точную картину общеобразовательной подготовки школьников, поскольку экзамены по русскому языку и математике являются определяющими для получения аттестата о среднем образовании и участие в них принимают почти все выпускники.</w:t>
      </w:r>
      <w:r w:rsidR="00CB5FC1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                                                              </w:t>
      </w:r>
    </w:p>
    <w:p w:rsidR="00CB5FC1" w:rsidRPr="00925D11" w:rsidRDefault="00CB5FC1" w:rsidP="00E07585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b/>
          <w:sz w:val="28"/>
          <w:szCs w:val="28"/>
          <w:lang w:val="ru-RU"/>
        </w:rPr>
        <w:t xml:space="preserve"> </w:t>
      </w:r>
      <w:proofErr w:type="gramStart"/>
      <w:r w:rsidRPr="00925D11">
        <w:rPr>
          <w:rFonts w:cstheme="minorHAnsi"/>
          <w:b/>
          <w:sz w:val="28"/>
          <w:szCs w:val="28"/>
          <w:lang w:val="ru-RU"/>
        </w:rPr>
        <w:t>РУССКИЙ ЯЗЫК Слайд)</w:t>
      </w:r>
      <w:r w:rsidRPr="00925D11">
        <w:rPr>
          <w:rFonts w:cstheme="minorHAnsi"/>
          <w:sz w:val="28"/>
          <w:szCs w:val="28"/>
          <w:lang w:val="ru-RU"/>
        </w:rPr>
        <w:t xml:space="preserve"> </w:t>
      </w:r>
      <w:proofErr w:type="gramEnd"/>
    </w:p>
    <w:p w:rsidR="0001454C" w:rsidRPr="00925D11" w:rsidRDefault="00CB5FC1" w:rsidP="00E07585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     4 выпускников трех школ показали высокий урове</w:t>
      </w:r>
      <w:r w:rsidR="00E00ED9" w:rsidRPr="00925D11">
        <w:rPr>
          <w:rFonts w:cstheme="minorHAnsi"/>
          <w:sz w:val="28"/>
          <w:szCs w:val="28"/>
          <w:lang w:val="ru-RU"/>
        </w:rPr>
        <w:t>нь подготовки по русскому языку. Список э</w:t>
      </w:r>
      <w:r w:rsidR="00D5019F" w:rsidRPr="00925D11">
        <w:rPr>
          <w:rFonts w:cstheme="minorHAnsi"/>
          <w:sz w:val="28"/>
          <w:szCs w:val="28"/>
          <w:lang w:val="ru-RU"/>
        </w:rPr>
        <w:t>тих учащихся и их учителей вы ви</w:t>
      </w:r>
      <w:r w:rsidR="00E00ED9" w:rsidRPr="00925D11">
        <w:rPr>
          <w:rFonts w:cstheme="minorHAnsi"/>
          <w:sz w:val="28"/>
          <w:szCs w:val="28"/>
          <w:lang w:val="ru-RU"/>
        </w:rPr>
        <w:t>дите на слайде.</w:t>
      </w:r>
    </w:p>
    <w:p w:rsidR="00CB5FC1" w:rsidRPr="00925D11" w:rsidRDefault="00CB5FC1" w:rsidP="00E07585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А доля не </w:t>
      </w:r>
      <w:proofErr w:type="gramStart"/>
      <w:r w:rsidRPr="00925D11">
        <w:rPr>
          <w:rFonts w:cstheme="minorHAnsi"/>
          <w:sz w:val="28"/>
          <w:szCs w:val="28"/>
          <w:lang w:val="ru-RU"/>
        </w:rPr>
        <w:t>сдавших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экзамен минимальна (в этом году 1,76%).   В основной период с</w:t>
      </w:r>
      <w:r w:rsidR="00D5019F" w:rsidRPr="00925D11">
        <w:rPr>
          <w:rFonts w:cstheme="minorHAnsi"/>
          <w:sz w:val="28"/>
          <w:szCs w:val="28"/>
          <w:lang w:val="ru-RU"/>
        </w:rPr>
        <w:t xml:space="preserve"> экзаменом не справились 2 чел</w:t>
      </w:r>
      <w:r w:rsidR="00D31080" w:rsidRPr="00925D11">
        <w:rPr>
          <w:rFonts w:cstheme="minorHAnsi"/>
          <w:sz w:val="28"/>
          <w:szCs w:val="28"/>
          <w:lang w:val="ru-RU"/>
        </w:rPr>
        <w:t xml:space="preserve">овека </w:t>
      </w:r>
      <w:proofErr w:type="spellStart"/>
      <w:r w:rsidR="00D31080" w:rsidRPr="00925D11">
        <w:rPr>
          <w:rFonts w:cstheme="minorHAnsi"/>
          <w:sz w:val="28"/>
          <w:szCs w:val="28"/>
          <w:lang w:val="ru-RU"/>
        </w:rPr>
        <w:t>очно-заочного</w:t>
      </w:r>
      <w:proofErr w:type="spellEnd"/>
      <w:r w:rsidR="00D31080" w:rsidRPr="00925D11">
        <w:rPr>
          <w:rFonts w:cstheme="minorHAnsi"/>
          <w:sz w:val="28"/>
          <w:szCs w:val="28"/>
          <w:lang w:val="ru-RU"/>
        </w:rPr>
        <w:t xml:space="preserve"> обучения.</w:t>
      </w:r>
    </w:p>
    <w:p w:rsidR="00CB5FC1" w:rsidRPr="00925D11" w:rsidRDefault="00CB5FC1" w:rsidP="00E07585">
      <w:pPr>
        <w:ind w:firstLine="1449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(Слайд</w:t>
      </w:r>
      <w:proofErr w:type="gramStart"/>
      <w:r w:rsidRPr="00925D11">
        <w:rPr>
          <w:rFonts w:cstheme="minorHAnsi"/>
          <w:sz w:val="28"/>
          <w:szCs w:val="28"/>
          <w:lang w:val="ru-RU"/>
        </w:rPr>
        <w:t>)У</w:t>
      </w:r>
      <w:proofErr w:type="gramEnd"/>
      <w:r w:rsidRPr="00925D11">
        <w:rPr>
          <w:rFonts w:cstheme="minorHAnsi"/>
          <w:sz w:val="28"/>
          <w:szCs w:val="28"/>
          <w:lang w:val="ru-RU"/>
        </w:rPr>
        <w:t>лучшился средний балл в районе по профильной математике, показатели  профильного уровня улучшились в</w:t>
      </w:r>
      <w:r w:rsidR="00D31080" w:rsidRPr="00925D11">
        <w:rPr>
          <w:rFonts w:cstheme="minorHAnsi"/>
          <w:sz w:val="28"/>
          <w:szCs w:val="28"/>
          <w:lang w:val="ru-RU"/>
        </w:rPr>
        <w:t>о</w:t>
      </w:r>
      <w:r w:rsidRPr="00925D11">
        <w:rPr>
          <w:rFonts w:cstheme="minorHAnsi"/>
          <w:sz w:val="28"/>
          <w:szCs w:val="28"/>
          <w:lang w:val="ru-RU"/>
        </w:rPr>
        <w:t xml:space="preserve"> всех школах  района</w:t>
      </w:r>
      <w:r w:rsidR="00D31080" w:rsidRPr="00925D11">
        <w:rPr>
          <w:rFonts w:cstheme="minorHAnsi"/>
          <w:sz w:val="28"/>
          <w:szCs w:val="28"/>
          <w:lang w:val="ru-RU"/>
        </w:rPr>
        <w:t>.</w:t>
      </w:r>
    </w:p>
    <w:p w:rsidR="00CB5FC1" w:rsidRPr="00925D11" w:rsidRDefault="00CB5FC1" w:rsidP="00E07585">
      <w:pPr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b/>
          <w:sz w:val="28"/>
          <w:szCs w:val="28"/>
          <w:lang w:val="ru-RU"/>
        </w:rPr>
        <w:lastRenderedPageBreak/>
        <w:t xml:space="preserve">Результаты математики базового уровня </w:t>
      </w:r>
      <w:r w:rsidRPr="00925D11">
        <w:rPr>
          <w:rFonts w:cstheme="minorHAnsi"/>
          <w:sz w:val="28"/>
          <w:szCs w:val="28"/>
          <w:lang w:val="ru-RU"/>
        </w:rPr>
        <w:t>почти  сопоставимы с результатами 2018 года, уменьшился процент участников, набравших ниже минимального</w:t>
      </w:r>
      <w:r w:rsidR="00733024" w:rsidRPr="00925D11">
        <w:rPr>
          <w:rFonts w:cstheme="minorHAnsi"/>
          <w:sz w:val="28"/>
          <w:szCs w:val="28"/>
          <w:lang w:val="ru-RU"/>
        </w:rPr>
        <w:t xml:space="preserve"> уровня</w:t>
      </w:r>
      <w:r w:rsidRPr="00925D11">
        <w:rPr>
          <w:rFonts w:cstheme="minorHAnsi"/>
          <w:sz w:val="28"/>
          <w:szCs w:val="28"/>
          <w:lang w:val="ru-RU"/>
        </w:rPr>
        <w:t>.</w:t>
      </w:r>
    </w:p>
    <w:p w:rsidR="00CB5FC1" w:rsidRPr="00925D11" w:rsidRDefault="00CB5FC1" w:rsidP="00E07585">
      <w:pPr>
        <w:jc w:val="both"/>
        <w:rPr>
          <w:rFonts w:eastAsia="Calibri"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Значительно ухудшают  результаты   выпускники 12 класса (</w:t>
      </w:r>
      <w:proofErr w:type="spellStart"/>
      <w:r w:rsidRPr="00925D11">
        <w:rPr>
          <w:rFonts w:cstheme="minorHAnsi"/>
          <w:sz w:val="28"/>
          <w:szCs w:val="28"/>
          <w:lang w:val="ru-RU"/>
        </w:rPr>
        <w:t>очно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– заочное обучение). </w:t>
      </w:r>
      <w:r w:rsidRPr="00925D11">
        <w:rPr>
          <w:rFonts w:eastAsia="Calibri" w:cstheme="minorHAnsi"/>
          <w:sz w:val="28"/>
          <w:szCs w:val="28"/>
          <w:lang w:val="ru-RU"/>
        </w:rPr>
        <w:t xml:space="preserve">100% выпускников заочной и </w:t>
      </w:r>
      <w:proofErr w:type="spellStart"/>
      <w:r w:rsidRPr="00925D11">
        <w:rPr>
          <w:rFonts w:eastAsia="Calibri" w:cstheme="minorHAnsi"/>
          <w:sz w:val="28"/>
          <w:szCs w:val="28"/>
          <w:lang w:val="ru-RU"/>
        </w:rPr>
        <w:t>очно-заочной</w:t>
      </w:r>
      <w:proofErr w:type="spellEnd"/>
      <w:r w:rsidRPr="00925D11">
        <w:rPr>
          <w:rFonts w:eastAsia="Calibri" w:cstheme="minorHAnsi"/>
          <w:sz w:val="28"/>
          <w:szCs w:val="28"/>
          <w:lang w:val="ru-RU"/>
        </w:rPr>
        <w:t xml:space="preserve"> формы обучения не  освоили стандарт, они не преодолели минимальный порог ЕГЭ и по русскому языку, и по математик</w:t>
      </w:r>
      <w:proofErr w:type="gramStart"/>
      <w:r w:rsidRPr="00925D11">
        <w:rPr>
          <w:rFonts w:eastAsia="Calibri" w:cstheme="minorHAnsi"/>
          <w:sz w:val="28"/>
          <w:szCs w:val="28"/>
          <w:lang w:val="ru-RU"/>
        </w:rPr>
        <w:t>е(</w:t>
      </w:r>
      <w:proofErr w:type="gramEnd"/>
      <w:r w:rsidRPr="00925D11">
        <w:rPr>
          <w:rFonts w:eastAsia="Calibri" w:cstheme="minorHAnsi"/>
          <w:sz w:val="28"/>
          <w:szCs w:val="28"/>
          <w:lang w:val="ru-RU"/>
        </w:rPr>
        <w:t xml:space="preserve">базовой уровень) в 2019году. </w:t>
      </w:r>
      <w:r w:rsidR="00394F1E" w:rsidRPr="00925D11">
        <w:rPr>
          <w:rFonts w:eastAsia="Calibri" w:cstheme="minorHAnsi"/>
          <w:sz w:val="28"/>
          <w:szCs w:val="28"/>
          <w:lang w:val="ru-RU"/>
        </w:rPr>
        <w:t xml:space="preserve">В </w:t>
      </w:r>
      <w:proofErr w:type="gramStart"/>
      <w:r w:rsidR="00394F1E" w:rsidRPr="00925D11">
        <w:rPr>
          <w:rFonts w:eastAsia="Calibri" w:cstheme="minorHAnsi"/>
          <w:sz w:val="28"/>
          <w:szCs w:val="28"/>
          <w:lang w:val="ru-RU"/>
        </w:rPr>
        <w:t>этом</w:t>
      </w:r>
      <w:proofErr w:type="gramEnd"/>
      <w:r w:rsidR="00394F1E" w:rsidRPr="00925D11">
        <w:rPr>
          <w:rFonts w:eastAsia="Calibri" w:cstheme="minorHAnsi"/>
          <w:sz w:val="28"/>
          <w:szCs w:val="28"/>
          <w:lang w:val="ru-RU"/>
        </w:rPr>
        <w:t xml:space="preserve"> году </w:t>
      </w:r>
      <w:r w:rsidR="00D31080" w:rsidRPr="00925D11">
        <w:rPr>
          <w:rFonts w:eastAsia="Calibri" w:cstheme="minorHAnsi"/>
          <w:sz w:val="28"/>
          <w:szCs w:val="28"/>
          <w:lang w:val="ru-RU"/>
        </w:rPr>
        <w:t>3 человека получили справки.</w:t>
      </w:r>
      <w:r w:rsidR="00394F1E" w:rsidRPr="00925D11">
        <w:rPr>
          <w:rFonts w:eastAsia="Calibri" w:cstheme="minorHAnsi"/>
          <w:sz w:val="28"/>
          <w:szCs w:val="28"/>
          <w:lang w:val="ru-RU"/>
        </w:rPr>
        <w:t xml:space="preserve"> По сравнению с прошлым годом результат улучшился. Было 12 справок.</w:t>
      </w:r>
    </w:p>
    <w:p w:rsidR="004B7242" w:rsidRPr="00925D11" w:rsidRDefault="00CB5FC1" w:rsidP="00E07585">
      <w:pPr>
        <w:jc w:val="both"/>
        <w:rPr>
          <w:rFonts w:cstheme="minorHAnsi"/>
          <w:b/>
          <w:bCs/>
          <w:sz w:val="28"/>
          <w:szCs w:val="28"/>
          <w:lang w:val="ru-RU"/>
        </w:rPr>
      </w:pPr>
      <w:r w:rsidRPr="00925D11">
        <w:rPr>
          <w:rFonts w:cstheme="minorHAnsi"/>
          <w:b/>
          <w:bCs/>
          <w:sz w:val="28"/>
          <w:szCs w:val="28"/>
          <w:lang w:val="ru-RU"/>
        </w:rPr>
        <w:t>(Слайд) Средний тестовый балл по району и краю в 2019г</w:t>
      </w:r>
      <w:r w:rsidR="004B7242" w:rsidRPr="00925D11">
        <w:rPr>
          <w:rFonts w:cstheme="minorHAnsi"/>
          <w:b/>
          <w:bCs/>
          <w:sz w:val="28"/>
          <w:szCs w:val="28"/>
          <w:lang w:val="ru-RU"/>
        </w:rPr>
        <w:t>.</w:t>
      </w:r>
    </w:p>
    <w:p w:rsidR="00CB5FC1" w:rsidRPr="00925D11" w:rsidRDefault="004B7242" w:rsidP="00E07585">
      <w:pPr>
        <w:jc w:val="both"/>
        <w:rPr>
          <w:rFonts w:eastAsia="Calibri" w:cstheme="minorHAnsi"/>
          <w:b/>
          <w:sz w:val="28"/>
          <w:szCs w:val="28"/>
          <w:lang w:val="ru-RU"/>
        </w:rPr>
      </w:pPr>
      <w:r w:rsidRPr="00925D11">
        <w:rPr>
          <w:rFonts w:eastAsia="Calibri" w:cstheme="minorHAnsi"/>
          <w:sz w:val="28"/>
          <w:szCs w:val="28"/>
          <w:lang w:val="ru-RU"/>
        </w:rPr>
        <w:t xml:space="preserve"> </w:t>
      </w:r>
      <w:r w:rsidRPr="00925D11">
        <w:rPr>
          <w:rFonts w:eastAsia="Calibri" w:cstheme="minorHAnsi"/>
          <w:b/>
          <w:sz w:val="28"/>
          <w:szCs w:val="28"/>
          <w:lang w:val="ru-RU"/>
        </w:rPr>
        <w:t>Интересны результаты ЕГЭ по краю.</w:t>
      </w:r>
    </w:p>
    <w:p w:rsidR="004C434C" w:rsidRPr="00925D11" w:rsidRDefault="00CB5FC1" w:rsidP="00E07585">
      <w:pPr>
        <w:jc w:val="both"/>
        <w:rPr>
          <w:rFonts w:cstheme="minorHAnsi"/>
          <w:b/>
          <w:bCs/>
          <w:sz w:val="28"/>
          <w:szCs w:val="28"/>
          <w:u w:val="single"/>
          <w:lang w:val="ru-RU"/>
        </w:rPr>
      </w:pPr>
      <w:r w:rsidRPr="00925D11">
        <w:rPr>
          <w:rFonts w:cstheme="minorHAnsi"/>
          <w:b/>
          <w:bCs/>
          <w:sz w:val="28"/>
          <w:szCs w:val="28"/>
          <w:u w:val="single"/>
          <w:lang w:val="ru-RU"/>
        </w:rPr>
        <w:t>ВЫВОДЫ:</w:t>
      </w:r>
      <w:r w:rsidR="004B7242" w:rsidRPr="00925D11">
        <w:rPr>
          <w:rFonts w:cstheme="minorHAnsi"/>
          <w:b/>
          <w:bCs/>
          <w:sz w:val="28"/>
          <w:szCs w:val="28"/>
          <w:u w:val="single"/>
          <w:lang w:val="ru-RU"/>
        </w:rPr>
        <w:t xml:space="preserve"> </w:t>
      </w:r>
      <w:r w:rsidRPr="00925D11">
        <w:rPr>
          <w:rFonts w:cstheme="minorHAnsi"/>
          <w:bCs/>
          <w:sz w:val="28"/>
          <w:szCs w:val="28"/>
          <w:lang w:val="ru-RU"/>
        </w:rPr>
        <w:t xml:space="preserve">Результаты государственной итоговой аттестации, полученные в 2019 году, требуют более детального анализа в целях выявления проблем в методике преподавания, повышения квалификации педагогов, </w:t>
      </w:r>
      <w:r w:rsidR="00733024" w:rsidRPr="00925D11">
        <w:rPr>
          <w:rFonts w:cstheme="minorHAnsi"/>
          <w:bCs/>
          <w:sz w:val="28"/>
          <w:szCs w:val="28"/>
          <w:lang w:val="ru-RU"/>
        </w:rPr>
        <w:t xml:space="preserve">использование и </w:t>
      </w:r>
      <w:r w:rsidRPr="00925D11">
        <w:rPr>
          <w:rFonts w:cstheme="minorHAnsi"/>
          <w:bCs/>
          <w:sz w:val="28"/>
          <w:szCs w:val="28"/>
          <w:lang w:val="ru-RU"/>
        </w:rPr>
        <w:t xml:space="preserve">выстраивания новых практик в предметных областях в каждой конкретной школе. В сравнении с 2018 годом показатели в районе  улучшились по 6 предметам: русский язык, </w:t>
      </w:r>
      <w:r w:rsidRPr="00925D11">
        <w:rPr>
          <w:rFonts w:cstheme="minorHAnsi"/>
          <w:bCs/>
          <w:sz w:val="28"/>
          <w:szCs w:val="28"/>
          <w:u w:val="single"/>
          <w:lang w:val="ru-RU"/>
        </w:rPr>
        <w:t>математика профильной уровень</w:t>
      </w:r>
      <w:r w:rsidRPr="00925D11">
        <w:rPr>
          <w:rFonts w:cstheme="minorHAnsi"/>
          <w:bCs/>
          <w:sz w:val="28"/>
          <w:szCs w:val="28"/>
          <w:lang w:val="ru-RU"/>
        </w:rPr>
        <w:t xml:space="preserve">, информатика и ИКТ, география, физика и английский язык,  </w:t>
      </w:r>
      <w:r w:rsidRPr="00925D11">
        <w:rPr>
          <w:rFonts w:cstheme="minorHAnsi"/>
          <w:sz w:val="28"/>
          <w:szCs w:val="28"/>
          <w:lang w:val="ru-RU"/>
        </w:rPr>
        <w:t xml:space="preserve">самые низкие результаты в районе  </w:t>
      </w:r>
      <w:r w:rsidRPr="00925D11">
        <w:rPr>
          <w:rFonts w:cstheme="minorHAnsi"/>
          <w:sz w:val="28"/>
          <w:szCs w:val="28"/>
          <w:u w:val="single"/>
          <w:lang w:val="ru-RU"/>
        </w:rPr>
        <w:t>по химии и биологии</w:t>
      </w:r>
      <w:proofErr w:type="gramStart"/>
      <w:r w:rsidRPr="00925D11">
        <w:rPr>
          <w:rFonts w:cstheme="minorHAnsi"/>
          <w:sz w:val="28"/>
          <w:szCs w:val="28"/>
          <w:lang w:val="ru-RU"/>
        </w:rPr>
        <w:t xml:space="preserve"> .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В районе только 9 </w:t>
      </w:r>
      <w:r w:rsidRPr="00925D11">
        <w:rPr>
          <w:rFonts w:cstheme="minorHAnsi"/>
          <w:sz w:val="28"/>
          <w:szCs w:val="28"/>
          <w:u w:val="single"/>
          <w:lang w:val="ru-RU"/>
        </w:rPr>
        <w:t xml:space="preserve">выпускников </w:t>
      </w:r>
      <w:r w:rsidRPr="00925D11">
        <w:rPr>
          <w:rFonts w:cstheme="minorHAnsi"/>
          <w:sz w:val="28"/>
          <w:szCs w:val="28"/>
          <w:lang w:val="ru-RU"/>
        </w:rPr>
        <w:t>(8%) с высоким уровнем подготовки по</w:t>
      </w:r>
      <w:r w:rsidRPr="00925D11">
        <w:rPr>
          <w:rFonts w:cstheme="minorHAnsi"/>
          <w:sz w:val="28"/>
          <w:szCs w:val="28"/>
        </w:rPr>
        <w:t> </w:t>
      </w:r>
      <w:r w:rsidRPr="00925D11">
        <w:rPr>
          <w:rFonts w:cstheme="minorHAnsi"/>
          <w:sz w:val="28"/>
          <w:szCs w:val="28"/>
          <w:lang w:val="ru-RU"/>
        </w:rPr>
        <w:t>отдельным предметам: русский язык, информатика и ИКТ, физики и английскому языку. Не все выпускники  текущего года  преодолели минимальный порог по</w:t>
      </w:r>
      <w:r w:rsidR="00733024" w:rsidRPr="00925D11">
        <w:rPr>
          <w:rFonts w:cstheme="minorHAnsi"/>
          <w:sz w:val="28"/>
          <w:szCs w:val="28"/>
          <w:lang w:val="ru-RU"/>
        </w:rPr>
        <w:t xml:space="preserve"> общеобразовательным  предметам.</w:t>
      </w:r>
    </w:p>
    <w:p w:rsidR="004C434C" w:rsidRPr="00925D11" w:rsidRDefault="004C434C" w:rsidP="00E07585">
      <w:pPr>
        <w:jc w:val="both"/>
        <w:rPr>
          <w:rFonts w:cstheme="minorHAnsi"/>
          <w:bCs/>
          <w:sz w:val="28"/>
          <w:szCs w:val="28"/>
          <w:u w:val="single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Причины таких результатов нуждаются в тщательном анализе и обсуждении в педагогических коллективах, сетевых методических объединениях учителей-предметников.</w:t>
      </w:r>
    </w:p>
    <w:p w:rsidR="00C342B2" w:rsidRPr="00925D11" w:rsidRDefault="004C434C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Не менее значимым показателем качества </w:t>
      </w:r>
      <w:r w:rsidR="00733024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образования 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являются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результаты </w:t>
      </w:r>
      <w:r w:rsidR="00C342B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муниципального и 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регионального этапов все</w:t>
      </w:r>
      <w:r w:rsidR="00E00ED9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российской олимпиады </w:t>
      </w:r>
      <w:r w:rsidR="00C342B2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E00ED9" w:rsidRPr="00925D11">
        <w:rPr>
          <w:rFonts w:asciiTheme="minorHAnsi" w:hAnsiTheme="minorHAnsi" w:cstheme="minorHAnsi"/>
          <w:b/>
          <w:sz w:val="28"/>
          <w:szCs w:val="28"/>
          <w:lang w:val="ru-RU"/>
        </w:rPr>
        <w:t>школьников.</w:t>
      </w:r>
      <w:r w:rsidR="00C342B2"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:rsidR="004C434C" w:rsidRPr="00925D11" w:rsidRDefault="004C434C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Высокие результаты в муниципальном этапе Олимпиады в 2019 году  показали участники по русскому языку, немецкому языку и физической культуре. По итогам  </w:t>
      </w: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муниципального этапа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лучшие показатели 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4C434C" w:rsidRPr="00925D11" w:rsidRDefault="004C434C" w:rsidP="00E07585">
      <w:pPr>
        <w:pStyle w:val="afd"/>
        <w:tabs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25D11">
        <w:rPr>
          <w:rFonts w:asciiTheme="minorHAnsi" w:hAnsiTheme="minorHAnsi" w:cstheme="minorHAnsi"/>
        </w:rPr>
        <w:t xml:space="preserve">-  </w:t>
      </w:r>
      <w:proofErr w:type="spellStart"/>
      <w:r w:rsidR="00C342B2" w:rsidRPr="00925D11">
        <w:rPr>
          <w:rFonts w:asciiTheme="minorHAnsi" w:hAnsiTheme="minorHAnsi" w:cstheme="minorHAnsi"/>
        </w:rPr>
        <w:t>Байкитская</w:t>
      </w:r>
      <w:proofErr w:type="spellEnd"/>
      <w:r w:rsidR="00C342B2" w:rsidRPr="00925D11">
        <w:rPr>
          <w:rFonts w:asciiTheme="minorHAnsi" w:hAnsiTheme="minorHAnsi" w:cstheme="minorHAnsi"/>
        </w:rPr>
        <w:t xml:space="preserve">   </w:t>
      </w:r>
      <w:proofErr w:type="gramStart"/>
      <w:r w:rsidR="00C342B2" w:rsidRPr="00925D11">
        <w:rPr>
          <w:rFonts w:asciiTheme="minorHAnsi" w:hAnsiTheme="minorHAnsi" w:cstheme="minorHAnsi"/>
        </w:rPr>
        <w:t>средняя</w:t>
      </w:r>
      <w:proofErr w:type="gramEnd"/>
      <w:r w:rsidR="00C342B2" w:rsidRPr="00925D11">
        <w:rPr>
          <w:rFonts w:asciiTheme="minorHAnsi" w:hAnsiTheme="minorHAnsi" w:cstheme="minorHAnsi"/>
        </w:rPr>
        <w:t xml:space="preserve">  школа</w:t>
      </w:r>
      <w:r w:rsidRPr="00925D11">
        <w:rPr>
          <w:rFonts w:asciiTheme="minorHAnsi" w:hAnsiTheme="minorHAnsi" w:cstheme="minorHAnsi"/>
        </w:rPr>
        <w:t xml:space="preserve"> - 9 победителей,4 призёров;</w:t>
      </w:r>
    </w:p>
    <w:p w:rsidR="004B7242" w:rsidRPr="00925D11" w:rsidRDefault="004C434C" w:rsidP="00E07585">
      <w:pPr>
        <w:pStyle w:val="afd"/>
        <w:tabs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25D11">
        <w:rPr>
          <w:rFonts w:asciiTheme="minorHAnsi" w:hAnsiTheme="minorHAnsi" w:cstheme="minorHAnsi"/>
        </w:rPr>
        <w:t xml:space="preserve">-  </w:t>
      </w:r>
      <w:proofErr w:type="spellStart"/>
      <w:r w:rsidR="00C342B2" w:rsidRPr="00925D11">
        <w:rPr>
          <w:rFonts w:asciiTheme="minorHAnsi" w:hAnsiTheme="minorHAnsi" w:cstheme="minorHAnsi"/>
        </w:rPr>
        <w:t>Ванаварская</w:t>
      </w:r>
      <w:proofErr w:type="spellEnd"/>
      <w:r w:rsidR="00C342B2" w:rsidRPr="00925D11">
        <w:rPr>
          <w:rFonts w:asciiTheme="minorHAnsi" w:hAnsiTheme="minorHAnsi" w:cstheme="minorHAnsi"/>
        </w:rPr>
        <w:t xml:space="preserve">  </w:t>
      </w:r>
      <w:proofErr w:type="gramStart"/>
      <w:r w:rsidR="00C342B2" w:rsidRPr="00925D11">
        <w:rPr>
          <w:rFonts w:asciiTheme="minorHAnsi" w:hAnsiTheme="minorHAnsi" w:cstheme="minorHAnsi"/>
        </w:rPr>
        <w:t>средняя</w:t>
      </w:r>
      <w:proofErr w:type="gramEnd"/>
      <w:r w:rsidR="00C342B2" w:rsidRPr="00925D11">
        <w:rPr>
          <w:rFonts w:asciiTheme="minorHAnsi" w:hAnsiTheme="minorHAnsi" w:cstheme="minorHAnsi"/>
        </w:rPr>
        <w:t xml:space="preserve"> школа </w:t>
      </w:r>
      <w:r w:rsidRPr="00925D11">
        <w:rPr>
          <w:rFonts w:asciiTheme="minorHAnsi" w:hAnsiTheme="minorHAnsi" w:cstheme="minorHAnsi"/>
        </w:rPr>
        <w:t xml:space="preserve">-4 победителей,6 призёров, </w:t>
      </w:r>
    </w:p>
    <w:p w:rsidR="00C342B2" w:rsidRPr="00925D11" w:rsidRDefault="004B7242" w:rsidP="00E07585">
      <w:pPr>
        <w:pStyle w:val="afd"/>
        <w:tabs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25D11">
        <w:rPr>
          <w:rFonts w:asciiTheme="minorHAnsi" w:hAnsiTheme="minorHAnsi" w:cstheme="minorHAnsi"/>
        </w:rPr>
        <w:lastRenderedPageBreak/>
        <w:t xml:space="preserve">-  </w:t>
      </w:r>
      <w:r w:rsidR="00641081" w:rsidRPr="00925D11">
        <w:rPr>
          <w:rFonts w:asciiTheme="minorHAnsi" w:hAnsiTheme="minorHAnsi" w:cstheme="minorHAnsi"/>
        </w:rPr>
        <w:t xml:space="preserve">Туринская   </w:t>
      </w:r>
      <w:proofErr w:type="gramStart"/>
      <w:r w:rsidR="00641081" w:rsidRPr="00925D11">
        <w:rPr>
          <w:rFonts w:asciiTheme="minorHAnsi" w:hAnsiTheme="minorHAnsi" w:cstheme="minorHAnsi"/>
        </w:rPr>
        <w:t>средняя</w:t>
      </w:r>
      <w:proofErr w:type="gramEnd"/>
      <w:r w:rsidR="00641081" w:rsidRPr="00925D11">
        <w:rPr>
          <w:rFonts w:asciiTheme="minorHAnsi" w:hAnsiTheme="minorHAnsi" w:cstheme="minorHAnsi"/>
        </w:rPr>
        <w:t xml:space="preserve"> школа» - 1 победитель,  7</w:t>
      </w:r>
      <w:r w:rsidRPr="00925D11">
        <w:rPr>
          <w:rFonts w:asciiTheme="minorHAnsi" w:hAnsiTheme="minorHAnsi" w:cstheme="minorHAnsi"/>
        </w:rPr>
        <w:t xml:space="preserve"> </w:t>
      </w:r>
      <w:r w:rsidR="00641081" w:rsidRPr="00925D11">
        <w:rPr>
          <w:rFonts w:asciiTheme="minorHAnsi" w:hAnsiTheme="minorHAnsi" w:cstheme="minorHAnsi"/>
        </w:rPr>
        <w:t>призёров</w:t>
      </w:r>
    </w:p>
    <w:p w:rsidR="004C434C" w:rsidRPr="00925D11" w:rsidRDefault="00C342B2" w:rsidP="00E07585">
      <w:pPr>
        <w:pStyle w:val="afd"/>
        <w:tabs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925D11">
        <w:rPr>
          <w:rFonts w:asciiTheme="minorHAnsi" w:hAnsiTheme="minorHAnsi" w:cstheme="minorHAnsi"/>
        </w:rPr>
        <w:tab/>
      </w:r>
      <w:r w:rsidR="004C434C" w:rsidRPr="00925D11">
        <w:rPr>
          <w:rFonts w:asciiTheme="minorHAnsi" w:hAnsiTheme="minorHAnsi" w:cstheme="minorHAnsi"/>
        </w:rPr>
        <w:t xml:space="preserve">Но при этом, по результатам работы муниципальной предметной комиссии не были определены победители и призёры по  8 предметам: </w:t>
      </w:r>
      <w:r w:rsidR="004C434C" w:rsidRPr="00925D11">
        <w:rPr>
          <w:rFonts w:asciiTheme="minorHAnsi" w:hAnsiTheme="minorHAnsi" w:cstheme="minorHAnsi"/>
          <w:u w:val="single"/>
        </w:rPr>
        <w:t>истории, математике, технологии, информатике и ИКТ, экономике, экологии, астрономии и химии</w:t>
      </w:r>
      <w:r w:rsidR="004C434C" w:rsidRPr="00925D11">
        <w:rPr>
          <w:rFonts w:asciiTheme="minorHAnsi" w:hAnsiTheme="minorHAnsi" w:cstheme="minorHAnsi"/>
        </w:rPr>
        <w:t>.</w:t>
      </w:r>
    </w:p>
    <w:p w:rsidR="004C434C" w:rsidRPr="00925D11" w:rsidRDefault="004C434C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        Число участников регионального этапа </w:t>
      </w:r>
      <w:r w:rsidR="00C342B2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всероссийской олимпиады  школьников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2018/2019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уч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.  года  уменьшилось в сравнении  с прошлым годом. В этом учебном году победители и призёры муниципального этапа ВОШ не смогли набрать проходные баллы для участия в региональном этапе ВОШ, только 1 учащаяся была приглашена принять участие в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регин</w:t>
      </w:r>
      <w:r w:rsidR="00C342B2" w:rsidRPr="00925D11">
        <w:rPr>
          <w:rFonts w:asciiTheme="minorHAnsi" w:hAnsiTheme="minorHAnsi" w:cstheme="minorHAnsi"/>
          <w:sz w:val="28"/>
          <w:szCs w:val="28"/>
          <w:lang w:val="ru-RU"/>
        </w:rPr>
        <w:t>о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альном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этапе ВОШ по немецкому языку– </w:t>
      </w:r>
      <w:proofErr w:type="spellStart"/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Ко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>льчурина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Виктория Андреевна, ученица 10 класса МКОУ «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Ванаварская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средняя школа» (наставник - Ворошилова Тамара Гавриловна).</w:t>
      </w:r>
    </w:p>
    <w:p w:rsidR="004C434C" w:rsidRPr="00925D11" w:rsidRDefault="004C434C" w:rsidP="00E07585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           </w:t>
      </w:r>
      <w:r w:rsidR="00C342B2" w:rsidRPr="00925D11">
        <w:rPr>
          <w:rFonts w:cstheme="minorHAnsi"/>
          <w:sz w:val="28"/>
          <w:szCs w:val="28"/>
          <w:lang w:val="ru-RU"/>
        </w:rPr>
        <w:t xml:space="preserve"> К </w:t>
      </w:r>
      <w:proofErr w:type="gramStart"/>
      <w:r w:rsidR="00C342B2" w:rsidRPr="00925D11">
        <w:rPr>
          <w:rFonts w:cstheme="minorHAnsi"/>
          <w:sz w:val="28"/>
          <w:szCs w:val="28"/>
          <w:lang w:val="ru-RU"/>
        </w:rPr>
        <w:t>сожалению</w:t>
      </w:r>
      <w:proofErr w:type="gramEnd"/>
      <w:r w:rsidR="00C342B2" w:rsidRPr="00925D11">
        <w:rPr>
          <w:rFonts w:cstheme="minorHAnsi"/>
          <w:sz w:val="28"/>
          <w:szCs w:val="28"/>
          <w:lang w:val="ru-RU"/>
        </w:rPr>
        <w:t xml:space="preserve"> з</w:t>
      </w:r>
      <w:r w:rsidRPr="00925D11">
        <w:rPr>
          <w:rFonts w:cstheme="minorHAnsi"/>
          <w:sz w:val="28"/>
          <w:szCs w:val="28"/>
          <w:lang w:val="ru-RU"/>
        </w:rPr>
        <w:t xml:space="preserve">а пять лет </w:t>
      </w:r>
      <w:r w:rsidR="00C342B2" w:rsidRPr="00925D11">
        <w:rPr>
          <w:rFonts w:cstheme="minorHAnsi"/>
          <w:sz w:val="28"/>
          <w:szCs w:val="28"/>
          <w:lang w:val="ru-RU"/>
        </w:rPr>
        <w:t xml:space="preserve">у нас </w:t>
      </w:r>
      <w:r w:rsidRPr="00925D11">
        <w:rPr>
          <w:rFonts w:cstheme="minorHAnsi"/>
          <w:sz w:val="28"/>
          <w:szCs w:val="28"/>
          <w:lang w:val="ru-RU"/>
        </w:rPr>
        <w:t>отсутствую</w:t>
      </w:r>
      <w:r w:rsidR="00C342B2" w:rsidRPr="00925D11">
        <w:rPr>
          <w:rFonts w:cstheme="minorHAnsi"/>
          <w:sz w:val="28"/>
          <w:szCs w:val="28"/>
          <w:lang w:val="ru-RU"/>
        </w:rPr>
        <w:t>т</w:t>
      </w:r>
      <w:r w:rsidRPr="00925D11">
        <w:rPr>
          <w:rFonts w:cstheme="minorHAnsi"/>
          <w:sz w:val="28"/>
          <w:szCs w:val="28"/>
          <w:lang w:val="ru-RU"/>
        </w:rPr>
        <w:t xml:space="preserve"> победители и призеры регионального этапа ВОШ.  </w:t>
      </w:r>
    </w:p>
    <w:p w:rsidR="004510B8" w:rsidRPr="00925D11" w:rsidRDefault="004510B8" w:rsidP="00E07585">
      <w:pPr>
        <w:jc w:val="both"/>
        <w:outlineLvl w:val="0"/>
        <w:rPr>
          <w:rFonts w:eastAsia="Times New Roman" w:cstheme="minorHAnsi"/>
          <w:sz w:val="28"/>
          <w:szCs w:val="28"/>
          <w:lang w:val="ru-RU"/>
        </w:rPr>
      </w:pPr>
      <w:r w:rsidRPr="00925D11"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>Выводы</w:t>
      </w:r>
      <w:proofErr w:type="gramStart"/>
      <w:r w:rsidRPr="00925D11"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 xml:space="preserve"> :</w:t>
      </w:r>
      <w:proofErr w:type="gramEnd"/>
      <w:r w:rsidR="005E11FC" w:rsidRPr="00925D11">
        <w:rPr>
          <w:rFonts w:eastAsia="Times New Roman" w:cstheme="minorHAnsi"/>
          <w:b/>
          <w:sz w:val="28"/>
          <w:szCs w:val="28"/>
          <w:u w:val="single"/>
          <w:lang w:val="ru-RU" w:eastAsia="ru-RU"/>
        </w:rPr>
        <w:t xml:space="preserve"> </w:t>
      </w:r>
      <w:r w:rsidR="005E11FC" w:rsidRPr="00925D11">
        <w:rPr>
          <w:rFonts w:eastAsia="Times New Roman" w:cstheme="minorHAnsi"/>
          <w:sz w:val="28"/>
          <w:szCs w:val="28"/>
          <w:lang w:val="ru-RU"/>
        </w:rPr>
        <w:t xml:space="preserve">Анализ результатов проведения предметных олимпиад показал, что педагогические коллективы общеобразовательных школ ведут определённую работу с одарёнными детьми, но до сих пор  не отработан механизм сопровождения одаренных детей </w:t>
      </w:r>
      <w:r w:rsidR="005E11FC" w:rsidRPr="00925D11">
        <w:rPr>
          <w:rFonts w:eastAsia="Times New Roman" w:cstheme="minorHAnsi"/>
          <w:sz w:val="28"/>
          <w:szCs w:val="28"/>
          <w:u w:val="single"/>
          <w:lang w:val="ru-RU"/>
        </w:rPr>
        <w:t>учителем-предметником</w:t>
      </w:r>
      <w:r w:rsidR="005E11FC" w:rsidRPr="00925D11">
        <w:rPr>
          <w:rFonts w:eastAsia="Times New Roman" w:cstheme="minorHAnsi"/>
          <w:sz w:val="28"/>
          <w:szCs w:val="28"/>
          <w:lang w:val="ru-RU"/>
        </w:rPr>
        <w:t xml:space="preserve">.  </w:t>
      </w:r>
    </w:p>
    <w:p w:rsidR="005E11FC" w:rsidRPr="00925D11" w:rsidRDefault="005E11FC" w:rsidP="00E07585">
      <w:pPr>
        <w:pStyle w:val="a6"/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u w:val="single"/>
          <w:lang w:val="ru-RU"/>
        </w:rPr>
        <w:t xml:space="preserve"> Необходимо</w:t>
      </w:r>
      <w:r w:rsidRPr="00925D11">
        <w:rPr>
          <w:rFonts w:cstheme="minorHAnsi"/>
          <w:sz w:val="28"/>
          <w:szCs w:val="28"/>
          <w:lang w:val="ru-RU"/>
        </w:rPr>
        <w:t xml:space="preserve"> проводить целенаправленную работу с отдельными категориями учащихся, так как формат общих требований и единообразных форм работы не будет в полном объеме соответств</w:t>
      </w:r>
      <w:r w:rsidR="00C342B2" w:rsidRPr="00925D11">
        <w:rPr>
          <w:rFonts w:cstheme="minorHAnsi"/>
          <w:sz w:val="28"/>
          <w:szCs w:val="28"/>
          <w:lang w:val="ru-RU"/>
        </w:rPr>
        <w:t>овать интересам одаренных детей.</w:t>
      </w:r>
      <w:r w:rsidRPr="00925D11">
        <w:rPr>
          <w:rFonts w:cstheme="minorHAnsi"/>
          <w:sz w:val="28"/>
          <w:szCs w:val="28"/>
          <w:lang w:val="ru-RU"/>
        </w:rPr>
        <w:t xml:space="preserve"> </w:t>
      </w:r>
      <w:r w:rsidR="00C342B2" w:rsidRPr="00925D11">
        <w:rPr>
          <w:rFonts w:cstheme="minorHAnsi"/>
          <w:sz w:val="28"/>
          <w:szCs w:val="28"/>
          <w:u w:val="single"/>
          <w:lang w:val="ru-RU"/>
        </w:rPr>
        <w:t>Необходимо</w:t>
      </w:r>
      <w:r w:rsidR="00C342B2" w:rsidRPr="00925D11">
        <w:rPr>
          <w:rFonts w:cstheme="minorHAnsi"/>
          <w:sz w:val="28"/>
          <w:szCs w:val="28"/>
          <w:lang w:val="ru-RU"/>
        </w:rPr>
        <w:t xml:space="preserve"> </w:t>
      </w:r>
      <w:r w:rsidRPr="00925D11">
        <w:rPr>
          <w:rFonts w:cstheme="minorHAnsi"/>
          <w:sz w:val="28"/>
          <w:szCs w:val="28"/>
          <w:lang w:val="ru-RU"/>
        </w:rPr>
        <w:t>изменить технологию и способы обучения в</w:t>
      </w:r>
      <w:r w:rsidR="00C342B2" w:rsidRPr="00925D11">
        <w:rPr>
          <w:rFonts w:cstheme="minorHAnsi"/>
          <w:sz w:val="28"/>
          <w:szCs w:val="28"/>
          <w:lang w:val="ru-RU"/>
        </w:rPr>
        <w:t xml:space="preserve"> школах</w:t>
      </w:r>
      <w:r w:rsidR="00E00ED9" w:rsidRPr="00925D11">
        <w:rPr>
          <w:rFonts w:cstheme="minorHAnsi"/>
          <w:sz w:val="28"/>
          <w:szCs w:val="28"/>
          <w:lang w:val="ru-RU"/>
        </w:rPr>
        <w:t xml:space="preserve">; </w:t>
      </w:r>
      <w:r w:rsidRPr="00925D11">
        <w:rPr>
          <w:rFonts w:cstheme="minorHAnsi"/>
          <w:sz w:val="28"/>
          <w:szCs w:val="28"/>
          <w:lang w:val="ru-RU"/>
        </w:rPr>
        <w:t>вести специальную подготовку педагогического коллектива  для работы с одаренными детьми,  повысить  заинтересованность  педагогических работников в выявлен</w:t>
      </w:r>
      <w:r w:rsidR="00CF49D5" w:rsidRPr="00925D11">
        <w:rPr>
          <w:rFonts w:cstheme="minorHAnsi"/>
          <w:sz w:val="28"/>
          <w:szCs w:val="28"/>
          <w:lang w:val="ru-RU"/>
        </w:rPr>
        <w:t>ии и поддержке одаренных детей.</w:t>
      </w:r>
    </w:p>
    <w:p w:rsidR="00013FA7" w:rsidRPr="00925D11" w:rsidRDefault="00013FA7" w:rsidP="00E07585">
      <w:pPr>
        <w:pStyle w:val="Default"/>
        <w:spacing w:line="276" w:lineRule="auto"/>
        <w:ind w:firstLine="600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В настоящее время декларируется высокая значимость работы </w:t>
      </w:r>
      <w:proofErr w:type="gramStart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с одаренными детьми через создание условий для реализации индивидуальных траекторий каждого школьника в соответствии с его запросами</w:t>
      </w:r>
      <w:proofErr w:type="gramEnd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 и ожиданиями семьи. Как отмечено в докладе С.И. Маковской для обеспечения  образовательной среды для высокомотивированных школьников необходимо решение определенных задач:</w:t>
      </w:r>
    </w:p>
    <w:p w:rsidR="00013FA7" w:rsidRPr="00925D11" w:rsidRDefault="00013FA7" w:rsidP="00E07585">
      <w:pPr>
        <w:pStyle w:val="Default"/>
        <w:spacing w:line="276" w:lineRule="auto"/>
        <w:ind w:firstLine="600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выстраивание индивидуальной образовательной программы (ИОП) и событий для пробной самостоятельной деятельности</w:t>
      </w:r>
    </w:p>
    <w:p w:rsidR="00013FA7" w:rsidRPr="00925D11" w:rsidRDefault="00013FA7" w:rsidP="00E07585">
      <w:pPr>
        <w:pStyle w:val="Default"/>
        <w:spacing w:line="276" w:lineRule="auto"/>
        <w:ind w:firstLine="600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создание и предъявление школьникам максимально разнообразных образовательных ресурсов</w:t>
      </w:r>
    </w:p>
    <w:p w:rsidR="00013FA7" w:rsidRPr="00925D11" w:rsidRDefault="00013FA7" w:rsidP="00E07585">
      <w:pPr>
        <w:pStyle w:val="Default"/>
        <w:spacing w:line="276" w:lineRule="auto"/>
        <w:ind w:firstLine="600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lastRenderedPageBreak/>
        <w:t>обеспечение навигации и современных форм наставничества для школьников</w:t>
      </w:r>
    </w:p>
    <w:p w:rsidR="00013FA7" w:rsidRPr="00925D11" w:rsidRDefault="00013FA7" w:rsidP="00E07585">
      <w:pPr>
        <w:pStyle w:val="Default"/>
        <w:spacing w:line="276" w:lineRule="auto"/>
        <w:ind w:firstLine="600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proofErr w:type="gramStart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нормативно-правовое</w:t>
      </w:r>
      <w:proofErr w:type="gramEnd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 и институциональное обеспечение </w:t>
      </w:r>
      <w:r w:rsidR="00C342B2"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индивидуальной образовательной программы </w:t>
      </w: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и образовательных событий</w:t>
      </w:r>
      <w:r w:rsidR="005E11FC"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.</w:t>
      </w:r>
    </w:p>
    <w:p w:rsidR="005E11FC" w:rsidRPr="00925D11" w:rsidRDefault="00C342B2" w:rsidP="00E07585">
      <w:pPr>
        <w:pStyle w:val="a6"/>
        <w:spacing w:before="0" w:beforeAutospacing="0" w:after="0" w:afterAutospacing="0"/>
        <w:ind w:firstLine="709"/>
        <w:jc w:val="both"/>
        <w:rPr>
          <w:rFonts w:eastAsiaTheme="minorEastAsia" w:cstheme="minorHAnsi"/>
          <w:b/>
          <w:bCs/>
          <w:smallCaps/>
          <w:sz w:val="28"/>
          <w:szCs w:val="28"/>
          <w:lang w:val="ru-RU"/>
        </w:rPr>
      </w:pPr>
      <w:r w:rsidRPr="00925D11">
        <w:rPr>
          <w:rFonts w:eastAsiaTheme="minorEastAsia"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eastAsiaTheme="minorEastAsia" w:cstheme="minorHAnsi"/>
          <w:sz w:val="28"/>
          <w:szCs w:val="28"/>
          <w:lang w:val="ru-RU"/>
        </w:rPr>
        <w:t>марте</w:t>
      </w:r>
      <w:proofErr w:type="gramEnd"/>
      <w:r w:rsidRPr="00925D11">
        <w:rPr>
          <w:rFonts w:eastAsiaTheme="minorEastAsia" w:cstheme="minorHAnsi"/>
          <w:sz w:val="28"/>
          <w:szCs w:val="28"/>
          <w:lang w:val="ru-RU"/>
        </w:rPr>
        <w:t xml:space="preserve"> 2019 года в здании Туринской средней школы </w:t>
      </w:r>
      <w:r w:rsidR="00F6481D" w:rsidRPr="00925D11">
        <w:rPr>
          <w:rFonts w:eastAsiaTheme="minorEastAsia" w:cstheme="minorHAnsi"/>
          <w:sz w:val="28"/>
          <w:szCs w:val="28"/>
          <w:lang w:val="ru-RU"/>
        </w:rPr>
        <w:t>прошёл м</w:t>
      </w:r>
      <w:r w:rsidR="005E11FC" w:rsidRPr="00925D11">
        <w:rPr>
          <w:rFonts w:eastAsiaTheme="minorEastAsia" w:cstheme="minorHAnsi"/>
          <w:b/>
          <w:sz w:val="28"/>
          <w:szCs w:val="28"/>
          <w:lang w:val="ru-RU"/>
        </w:rPr>
        <w:t>униципальный этап научно-практической конференции</w:t>
      </w:r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 «Интеллектуальный потенциал Эвенкии». </w:t>
      </w:r>
      <w:r w:rsidR="00F6481D" w:rsidRPr="00925D11">
        <w:rPr>
          <w:rFonts w:eastAsiaTheme="minorEastAsia" w:cstheme="minorHAnsi"/>
          <w:sz w:val="28"/>
          <w:szCs w:val="28"/>
          <w:lang w:val="ru-RU"/>
        </w:rPr>
        <w:t xml:space="preserve"> Это о</w:t>
      </w:r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дна из самых насыщенных конференций за последние годы. На конференцию </w:t>
      </w:r>
      <w:proofErr w:type="gramStart"/>
      <w:r w:rsidR="005E11FC" w:rsidRPr="00925D11">
        <w:rPr>
          <w:rFonts w:eastAsiaTheme="minorEastAsia" w:cstheme="minorHAnsi"/>
          <w:sz w:val="28"/>
          <w:szCs w:val="28"/>
          <w:lang w:val="ru-RU"/>
        </w:rPr>
        <w:t>заявились</w:t>
      </w:r>
      <w:proofErr w:type="gramEnd"/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 38 участников из 9 школ.  В </w:t>
      </w:r>
      <w:proofErr w:type="gramStart"/>
      <w:r w:rsidR="005E11FC" w:rsidRPr="00925D11">
        <w:rPr>
          <w:rFonts w:eastAsiaTheme="minorEastAsia" w:cstheme="minorHAnsi"/>
          <w:sz w:val="28"/>
          <w:szCs w:val="28"/>
          <w:lang w:val="ru-RU"/>
        </w:rPr>
        <w:t>этом</w:t>
      </w:r>
      <w:proofErr w:type="gramEnd"/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 году количество участников нашей конференции выросло на 35% по сравнению с прошлым годом. Даже юные исследователи из маленького </w:t>
      </w:r>
      <w:proofErr w:type="spellStart"/>
      <w:r w:rsidR="005E11FC" w:rsidRPr="00925D11">
        <w:rPr>
          <w:rFonts w:eastAsiaTheme="minorEastAsia" w:cstheme="minorHAnsi"/>
          <w:sz w:val="28"/>
          <w:szCs w:val="28"/>
          <w:lang w:val="ru-RU"/>
        </w:rPr>
        <w:t>Суломая</w:t>
      </w:r>
      <w:proofErr w:type="spellEnd"/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 направили нам 2 работы. Все р</w:t>
      </w:r>
      <w:r w:rsidR="00F6481D" w:rsidRPr="00925D11">
        <w:rPr>
          <w:rFonts w:eastAsiaTheme="minorEastAsia" w:cstheme="minorHAnsi"/>
          <w:sz w:val="28"/>
          <w:szCs w:val="28"/>
          <w:lang w:val="ru-RU"/>
        </w:rPr>
        <w:t>аботы прошли строгую экспертизу. Э</w:t>
      </w:r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ксперты изучили и дали рекомендации всем участникам. Двое из научных экспертов приняли участие в работе жюри: Председатель жюри - Безрукова Наталья Петровна - доктор педагогических наук, кандидат химических наук, профессор базовой кафедры информатики и информационных технологий в образовании КГПУ им. В.П. Астафьева; Член жюри - </w:t>
      </w:r>
      <w:proofErr w:type="spellStart"/>
      <w:r w:rsidR="005E11FC" w:rsidRPr="00925D11">
        <w:rPr>
          <w:rFonts w:eastAsiaTheme="minorEastAsia" w:cstheme="minorHAnsi"/>
          <w:sz w:val="28"/>
          <w:szCs w:val="28"/>
          <w:lang w:val="ru-RU"/>
        </w:rPr>
        <w:t>Липнягова</w:t>
      </w:r>
      <w:proofErr w:type="spellEnd"/>
      <w:r w:rsidR="005E11FC" w:rsidRPr="00925D11">
        <w:rPr>
          <w:rFonts w:eastAsiaTheme="minorEastAsia" w:cstheme="minorHAnsi"/>
          <w:sz w:val="28"/>
          <w:szCs w:val="28"/>
          <w:lang w:val="ru-RU"/>
        </w:rPr>
        <w:t xml:space="preserve"> Светлана Геннадьевна, кандидат филологических наук, доцент, заведующий кафедрой мировой литературы и методики её преподавания КГПУ им. В.П.Астафьева. Не все ребята смогли защитить свои работы – 7 человек по разным причинам не смогли представить свои работы. </w:t>
      </w:r>
    </w:p>
    <w:tbl>
      <w:tblPr>
        <w:tblStyle w:val="aff"/>
        <w:tblW w:w="0" w:type="auto"/>
        <w:tblLook w:val="04A0"/>
      </w:tblPr>
      <w:tblGrid>
        <w:gridCol w:w="534"/>
        <w:gridCol w:w="2976"/>
        <w:gridCol w:w="993"/>
        <w:gridCol w:w="1569"/>
      </w:tblGrid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Участников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Туринская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Туринская СШ Интернат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8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Туринская НШ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  <w:lang w:val="ru-RU"/>
              </w:rPr>
              <w:t>Байкитская</w:t>
            </w:r>
            <w:proofErr w:type="spellEnd"/>
            <w:r w:rsidRPr="00925D11">
              <w:rPr>
                <w:rFonts w:cstheme="minorHAnsi"/>
                <w:sz w:val="28"/>
                <w:szCs w:val="28"/>
                <w:lang w:val="ru-RU"/>
              </w:rPr>
              <w:t xml:space="preserve">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9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  <w:lang w:val="ru-RU"/>
              </w:rPr>
              <w:t>Ванаварская</w:t>
            </w:r>
            <w:proofErr w:type="spellEnd"/>
            <w:r w:rsidRPr="00925D11">
              <w:rPr>
                <w:rFonts w:cstheme="minorHAnsi"/>
                <w:sz w:val="28"/>
                <w:szCs w:val="28"/>
                <w:lang w:val="ru-RU"/>
              </w:rPr>
              <w:t xml:space="preserve">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925D11">
              <w:rPr>
                <w:rFonts w:cstheme="minorHAnsi"/>
                <w:sz w:val="28"/>
                <w:szCs w:val="28"/>
                <w:lang w:val="ru-RU"/>
              </w:rPr>
              <w:t>6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</w:rPr>
              <w:t>Ессейская</w:t>
            </w:r>
            <w:proofErr w:type="spellEnd"/>
            <w:r w:rsidRPr="00925D11">
              <w:rPr>
                <w:rFonts w:cstheme="minorHAnsi"/>
                <w:sz w:val="28"/>
                <w:szCs w:val="28"/>
              </w:rPr>
              <w:t xml:space="preserve">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</w:rPr>
              <w:t>Нидымская</w:t>
            </w:r>
            <w:proofErr w:type="spellEnd"/>
            <w:r w:rsidRPr="00925D11">
              <w:rPr>
                <w:rFonts w:cstheme="minorHAnsi"/>
                <w:sz w:val="28"/>
                <w:szCs w:val="28"/>
              </w:rPr>
              <w:t xml:space="preserve"> 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</w:rPr>
              <w:t>Кислоканская</w:t>
            </w:r>
            <w:proofErr w:type="spellEnd"/>
            <w:r w:rsidRPr="00925D11">
              <w:rPr>
                <w:rFonts w:cstheme="minorHAnsi"/>
                <w:sz w:val="28"/>
                <w:szCs w:val="28"/>
              </w:rPr>
              <w:t xml:space="preserve">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pStyle w:val="af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925D11">
              <w:rPr>
                <w:rFonts w:cstheme="minorHAnsi"/>
                <w:sz w:val="28"/>
                <w:szCs w:val="28"/>
              </w:rPr>
              <w:t>Суломайская</w:t>
            </w:r>
            <w:proofErr w:type="spellEnd"/>
            <w:r w:rsidRPr="00925D11">
              <w:rPr>
                <w:rFonts w:cstheme="minorHAnsi"/>
                <w:sz w:val="28"/>
                <w:szCs w:val="28"/>
              </w:rPr>
              <w:t xml:space="preserve"> НШ-ДС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5E11FC" w:rsidRPr="00925D11" w:rsidTr="00E21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C" w:rsidRPr="00925D11" w:rsidRDefault="005E11FC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FA1344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fldChar w:fldCharType="begin"/>
            </w:r>
            <w:r w:rsidR="005E11FC" w:rsidRPr="00925D11">
              <w:rPr>
                <w:rFonts w:cstheme="minorHAnsi"/>
                <w:sz w:val="28"/>
                <w:szCs w:val="28"/>
              </w:rPr>
              <w:instrText xml:space="preserve"> =SUM(ABOVE) </w:instrText>
            </w:r>
            <w:r w:rsidRPr="00925D11">
              <w:rPr>
                <w:rFonts w:cstheme="minorHAnsi"/>
                <w:sz w:val="28"/>
                <w:szCs w:val="28"/>
              </w:rPr>
              <w:fldChar w:fldCharType="separate"/>
            </w:r>
            <w:r w:rsidR="005E11FC" w:rsidRPr="00925D11">
              <w:rPr>
                <w:rFonts w:cstheme="minorHAnsi"/>
                <w:noProof/>
                <w:sz w:val="28"/>
                <w:szCs w:val="28"/>
              </w:rPr>
              <w:t>37</w:t>
            </w:r>
            <w:r w:rsidRPr="00925D11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FC" w:rsidRPr="00925D11" w:rsidRDefault="00FA1344" w:rsidP="00E07585">
            <w:pPr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925D11">
              <w:rPr>
                <w:rFonts w:cstheme="minorHAnsi"/>
                <w:sz w:val="28"/>
                <w:szCs w:val="28"/>
              </w:rPr>
              <w:fldChar w:fldCharType="begin"/>
            </w:r>
            <w:r w:rsidR="005E11FC" w:rsidRPr="00925D11">
              <w:rPr>
                <w:rFonts w:cstheme="minorHAnsi"/>
                <w:sz w:val="28"/>
                <w:szCs w:val="28"/>
              </w:rPr>
              <w:instrText xml:space="preserve"> =SUM(ABOVE) </w:instrText>
            </w:r>
            <w:r w:rsidRPr="00925D11">
              <w:rPr>
                <w:rFonts w:cstheme="minorHAnsi"/>
                <w:sz w:val="28"/>
                <w:szCs w:val="28"/>
              </w:rPr>
              <w:fldChar w:fldCharType="separate"/>
            </w:r>
            <w:r w:rsidR="005E11FC" w:rsidRPr="00925D11">
              <w:rPr>
                <w:rFonts w:cstheme="minorHAnsi"/>
                <w:noProof/>
                <w:sz w:val="28"/>
                <w:szCs w:val="28"/>
              </w:rPr>
              <w:t>38</w:t>
            </w:r>
            <w:r w:rsidRPr="00925D11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</w:tbl>
    <w:p w:rsidR="005E11FC" w:rsidRPr="00925D11" w:rsidRDefault="005E11FC" w:rsidP="00E07585">
      <w:pPr>
        <w:spacing w:after="0"/>
        <w:ind w:firstLine="709"/>
        <w:jc w:val="both"/>
        <w:outlineLvl w:val="0"/>
        <w:rPr>
          <w:rFonts w:cstheme="minorHAnsi"/>
          <w:b/>
          <w:bCs/>
          <w:sz w:val="28"/>
          <w:szCs w:val="28"/>
          <w:lang w:val="ru-RU"/>
        </w:rPr>
      </w:pPr>
      <w:r w:rsidRPr="00925D11">
        <w:rPr>
          <w:rFonts w:cstheme="minorHAnsi"/>
          <w:bCs/>
          <w:sz w:val="28"/>
          <w:szCs w:val="28"/>
          <w:lang w:val="ru-RU"/>
        </w:rPr>
        <w:t xml:space="preserve">Решением жюри признаны лучшими 19 работ. </w:t>
      </w:r>
      <w:proofErr w:type="gramStart"/>
      <w:r w:rsidRPr="00925D11">
        <w:rPr>
          <w:rFonts w:cstheme="minorHAnsi"/>
          <w:b/>
          <w:bCs/>
          <w:sz w:val="28"/>
          <w:szCs w:val="28"/>
          <w:lang w:val="ru-RU"/>
        </w:rPr>
        <w:t>Школы</w:t>
      </w:r>
      <w:proofErr w:type="gramEnd"/>
      <w:r w:rsidRPr="00925D11">
        <w:rPr>
          <w:rFonts w:cstheme="minorHAnsi"/>
          <w:b/>
          <w:bCs/>
          <w:sz w:val="28"/>
          <w:szCs w:val="28"/>
          <w:lang w:val="ru-RU"/>
        </w:rPr>
        <w:t xml:space="preserve"> добившиеся лучших результатов: МБОУ «</w:t>
      </w:r>
      <w:proofErr w:type="spellStart"/>
      <w:r w:rsidRPr="00925D11">
        <w:rPr>
          <w:rFonts w:cstheme="minorHAnsi"/>
          <w:b/>
          <w:bCs/>
          <w:sz w:val="28"/>
          <w:szCs w:val="28"/>
          <w:lang w:val="ru-RU"/>
        </w:rPr>
        <w:t>Байкитская</w:t>
      </w:r>
      <w:proofErr w:type="spellEnd"/>
      <w:r w:rsidRPr="00925D11">
        <w:rPr>
          <w:rFonts w:cstheme="minorHAnsi"/>
          <w:b/>
          <w:bCs/>
          <w:sz w:val="28"/>
          <w:szCs w:val="28"/>
          <w:lang w:val="ru-RU"/>
        </w:rPr>
        <w:t xml:space="preserve"> школа» 8 работ - победителей, МКОУ «Туринская </w:t>
      </w:r>
      <w:proofErr w:type="gramStart"/>
      <w:r w:rsidRPr="00925D11">
        <w:rPr>
          <w:rFonts w:cstheme="minorHAnsi"/>
          <w:b/>
          <w:bCs/>
          <w:sz w:val="28"/>
          <w:szCs w:val="28"/>
          <w:lang w:val="ru-RU"/>
        </w:rPr>
        <w:t>средняя</w:t>
      </w:r>
      <w:proofErr w:type="gramEnd"/>
      <w:r w:rsidRPr="00925D11">
        <w:rPr>
          <w:rFonts w:cstheme="minorHAnsi"/>
          <w:b/>
          <w:bCs/>
          <w:sz w:val="28"/>
          <w:szCs w:val="28"/>
          <w:lang w:val="ru-RU"/>
        </w:rPr>
        <w:t xml:space="preserve"> школа  интернат им. А.Н. </w:t>
      </w:r>
      <w:proofErr w:type="spellStart"/>
      <w:r w:rsidRPr="00925D11">
        <w:rPr>
          <w:rFonts w:cstheme="minorHAnsi"/>
          <w:b/>
          <w:bCs/>
          <w:sz w:val="28"/>
          <w:szCs w:val="28"/>
          <w:lang w:val="ru-RU"/>
        </w:rPr>
        <w:t>Немтушкина</w:t>
      </w:r>
      <w:proofErr w:type="spellEnd"/>
      <w:r w:rsidRPr="00925D11">
        <w:rPr>
          <w:rFonts w:cstheme="minorHAnsi"/>
          <w:b/>
          <w:bCs/>
          <w:sz w:val="28"/>
          <w:szCs w:val="28"/>
          <w:lang w:val="ru-RU"/>
        </w:rPr>
        <w:t>»  - 4 работы победителя.</w:t>
      </w:r>
    </w:p>
    <w:p w:rsidR="0001454C" w:rsidRPr="00925D11" w:rsidRDefault="005E11FC" w:rsidP="00E07585">
      <w:pPr>
        <w:spacing w:after="0"/>
        <w:ind w:firstLine="709"/>
        <w:jc w:val="both"/>
        <w:outlineLvl w:val="0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lastRenderedPageBreak/>
        <w:t>Участники, получившие дипломы победителей муниципальной конференции, приняли участие в отборочном этапе краевого молодежного форума «Научно-технический потенциал Сибири</w:t>
      </w:r>
      <w:r w:rsidR="00D31080" w:rsidRPr="00925D11">
        <w:rPr>
          <w:rFonts w:cstheme="minorHAnsi"/>
          <w:sz w:val="28"/>
          <w:szCs w:val="28"/>
          <w:lang w:val="ru-RU"/>
        </w:rPr>
        <w:t xml:space="preserve">. </w:t>
      </w:r>
      <w:r w:rsidR="00F6481D" w:rsidRPr="00925D11">
        <w:rPr>
          <w:rFonts w:cstheme="minorHAnsi"/>
          <w:sz w:val="28"/>
          <w:szCs w:val="28"/>
          <w:lang w:val="ru-RU"/>
        </w:rPr>
        <w:t>Ежегодно в районе проводятся и</w:t>
      </w:r>
      <w:r w:rsidRPr="00925D11">
        <w:rPr>
          <w:rFonts w:cstheme="minorHAnsi"/>
          <w:sz w:val="28"/>
          <w:szCs w:val="28"/>
          <w:lang w:val="ru-RU"/>
        </w:rPr>
        <w:t>нтенсивные школы – это также пример и</w:t>
      </w:r>
      <w:r w:rsidR="00E00ED9" w:rsidRPr="00925D11">
        <w:rPr>
          <w:rFonts w:cstheme="minorHAnsi"/>
          <w:sz w:val="28"/>
          <w:szCs w:val="28"/>
          <w:lang w:val="ru-RU"/>
        </w:rPr>
        <w:t>нтеграции в краевое пространство.</w:t>
      </w:r>
    </w:p>
    <w:p w:rsidR="005E11FC" w:rsidRPr="00925D11" w:rsidRDefault="005E11FC" w:rsidP="00E0758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Всего за учебный год проведено 4 школы интеллектуального роста. В </w:t>
      </w:r>
      <w:proofErr w:type="gramStart"/>
      <w:r w:rsidR="00F6481D" w:rsidRPr="00925D11">
        <w:rPr>
          <w:rFonts w:cstheme="minorHAnsi"/>
          <w:sz w:val="28"/>
          <w:szCs w:val="28"/>
          <w:lang w:val="ru-RU"/>
        </w:rPr>
        <w:t>которых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приняли участие учащиеся ТСШ, ТСШИ, БСШ и ВСШ.</w:t>
      </w:r>
    </w:p>
    <w:p w:rsidR="005E11FC" w:rsidRPr="00925D11" w:rsidRDefault="00DC0D96" w:rsidP="00E07585">
      <w:pPr>
        <w:pStyle w:val="21"/>
        <w:shd w:val="clear" w:color="auto" w:fill="FFFFFF" w:themeFill="background1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Деятельность по обновлению содержания и технологий образования является и приоритетом развития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дополнительного образования.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 этой целью в крае разработаны и реализуются региональные проекты. Общая цель проектов - обеспечить поддержку системного обновления содержания и технологий дополнительного образования</w:t>
      </w: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за счет оформления и достижения образовательных результатов нового типа, кооперации и интеграции дополнительного образования с разными партнерами по направлениям.</w:t>
      </w:r>
    </w:p>
    <w:p w:rsidR="00013FA7" w:rsidRPr="00925D11" w:rsidRDefault="00013FA7" w:rsidP="00E07585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sz w:val="28"/>
          <w:szCs w:val="28"/>
          <w:lang w:val="ru-RU"/>
        </w:rPr>
      </w:pPr>
      <w:r w:rsidRPr="00925D11">
        <w:rPr>
          <w:rFonts w:cstheme="minorHAnsi"/>
          <w:b/>
          <w:sz w:val="28"/>
          <w:szCs w:val="28"/>
          <w:lang w:val="ru-RU"/>
        </w:rPr>
        <w:t>Дополнительное образование в районе представлено  6 учреждениями</w:t>
      </w:r>
      <w:r w:rsidRPr="00925D11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925D11">
        <w:rPr>
          <w:rFonts w:cstheme="minorHAnsi"/>
          <w:sz w:val="28"/>
          <w:szCs w:val="28"/>
          <w:lang w:val="ru-RU"/>
        </w:rPr>
        <w:t>дополнительного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образования детей. Общий охват - 1818 детей, из них занимающихся в двух и более кружках 273 ребенка – так «говорит» статистика. Однако на практике реальный охват значительно ниже ввиду того, что один ребенок «считается» порой 4-5 раз. </w:t>
      </w:r>
      <w:r w:rsidRPr="00925D11">
        <w:rPr>
          <w:rFonts w:cstheme="minorHAnsi"/>
          <w:b/>
          <w:sz w:val="28"/>
          <w:szCs w:val="28"/>
          <w:lang w:val="ru-RU"/>
        </w:rPr>
        <w:t>Объективность данных планируется добиться путем введения персонифицированного финансирования дополнительного образования всех видов и форм собственности с 01.09.2020 года.</w:t>
      </w:r>
    </w:p>
    <w:p w:rsidR="00013FA7" w:rsidRPr="00925D11" w:rsidRDefault="00013FA7" w:rsidP="00E0758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Перечень программ дополнительного образования из года в год в наших учреждениях почти не меняется, и приоритетными по-прежнему остаются художественное, и физкультурно-спортивное направления, что противоречит принципу всестороннего развития личности ребенка. Однако и эти программы уже не отвечают современным требованиям. Детям районы необходимы интересные, современные программы с включением различных модулей, с внедрением социально</w:t>
      </w:r>
      <w:r w:rsidR="005E11FC" w:rsidRPr="00925D11">
        <w:rPr>
          <w:rFonts w:cstheme="minorHAnsi"/>
          <w:sz w:val="28"/>
          <w:szCs w:val="28"/>
          <w:lang w:val="ru-RU"/>
        </w:rPr>
        <w:t>го творчества, проектирования, с</w:t>
      </w:r>
      <w:r w:rsidRPr="00925D11">
        <w:rPr>
          <w:rFonts w:cstheme="minorHAnsi"/>
          <w:sz w:val="28"/>
          <w:szCs w:val="28"/>
          <w:lang w:val="ru-RU"/>
        </w:rPr>
        <w:t xml:space="preserve"> применением сетевой формы. Для продвижения данного направления необходима высокая заинтересованность</w:t>
      </w:r>
      <w:r w:rsidR="007563E2" w:rsidRPr="00925D11">
        <w:rPr>
          <w:rFonts w:cstheme="minorHAnsi"/>
          <w:sz w:val="28"/>
          <w:szCs w:val="28"/>
          <w:lang w:val="ru-RU"/>
        </w:rPr>
        <w:t xml:space="preserve"> руководителей учреждений</w:t>
      </w:r>
      <w:r w:rsidR="00AB527E" w:rsidRPr="00925D11">
        <w:rPr>
          <w:rFonts w:cstheme="minorHAnsi"/>
          <w:sz w:val="28"/>
          <w:szCs w:val="28"/>
          <w:lang w:val="ru-RU"/>
        </w:rPr>
        <w:t>, разнообразие программ. П</w:t>
      </w:r>
      <w:r w:rsidRPr="00925D11">
        <w:rPr>
          <w:rFonts w:cstheme="minorHAnsi"/>
          <w:sz w:val="28"/>
          <w:szCs w:val="28"/>
          <w:lang w:val="ru-RU"/>
        </w:rPr>
        <w:t>ривлечение ресурса сетевого взаимодействия позволит повысить качество реализации программ</w:t>
      </w:r>
      <w:r w:rsidR="007563E2" w:rsidRPr="00925D11">
        <w:rPr>
          <w:rFonts w:cstheme="minorHAnsi"/>
          <w:sz w:val="28"/>
          <w:szCs w:val="28"/>
          <w:lang w:val="ru-RU"/>
        </w:rPr>
        <w:t xml:space="preserve"> дополнительного образования</w:t>
      </w:r>
      <w:r w:rsidRPr="00925D11">
        <w:rPr>
          <w:rFonts w:cstheme="minorHAnsi"/>
          <w:sz w:val="28"/>
          <w:szCs w:val="28"/>
          <w:lang w:val="ru-RU"/>
        </w:rPr>
        <w:t>.</w:t>
      </w:r>
      <w:r w:rsidR="00AB527E" w:rsidRPr="00925D11">
        <w:rPr>
          <w:rFonts w:cstheme="minorHAnsi"/>
          <w:sz w:val="28"/>
          <w:szCs w:val="28"/>
          <w:lang w:val="ru-RU"/>
        </w:rPr>
        <w:t xml:space="preserve"> Хотя это направление у нас так и не сдвинулось с места.</w:t>
      </w:r>
    </w:p>
    <w:p w:rsidR="00554D93" w:rsidRPr="00925D11" w:rsidRDefault="00013FA7" w:rsidP="00E0758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 Управлением образования начата работа по совершенствованию данного направления. Так в мае 2019 года в МБОУ </w:t>
      </w:r>
      <w:proofErr w:type="gramStart"/>
      <w:r w:rsidRPr="00925D11">
        <w:rPr>
          <w:rFonts w:cstheme="minorHAnsi"/>
          <w:sz w:val="28"/>
          <w:szCs w:val="28"/>
          <w:lang w:val="ru-RU"/>
        </w:rPr>
        <w:t>ДО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«</w:t>
      </w:r>
      <w:proofErr w:type="gramStart"/>
      <w:r w:rsidRPr="00925D11">
        <w:rPr>
          <w:rFonts w:cstheme="minorHAnsi"/>
          <w:sz w:val="28"/>
          <w:szCs w:val="28"/>
          <w:lang w:val="ru-RU"/>
        </w:rPr>
        <w:t>Дом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детского </w:t>
      </w:r>
      <w:r w:rsidRPr="00925D11">
        <w:rPr>
          <w:rFonts w:cstheme="minorHAnsi"/>
          <w:sz w:val="28"/>
          <w:szCs w:val="28"/>
          <w:lang w:val="ru-RU"/>
        </w:rPr>
        <w:lastRenderedPageBreak/>
        <w:t xml:space="preserve">творчества» была приглашена команда из Краевого дворца пионеров и школьников под руководством завуча данного учреждения Татьяны </w:t>
      </w:r>
      <w:proofErr w:type="spellStart"/>
      <w:r w:rsidRPr="00925D11">
        <w:rPr>
          <w:rFonts w:cstheme="minorHAnsi"/>
          <w:sz w:val="28"/>
          <w:szCs w:val="28"/>
          <w:lang w:val="ru-RU"/>
        </w:rPr>
        <w:t>Вальдемаровны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Миля. Были проведены обучающие семинары, проанализированы документы и программы учреждения, намечен план преобразований. </w:t>
      </w:r>
    </w:p>
    <w:p w:rsidR="00A4120E" w:rsidRPr="00925D11" w:rsidRDefault="004510B8" w:rsidP="00E07585">
      <w:pPr>
        <w:pStyle w:val="21"/>
        <w:shd w:val="clear" w:color="auto" w:fill="auto"/>
        <w:spacing w:line="276" w:lineRule="auto"/>
        <w:ind w:left="20" w:firstLine="688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дискуссиях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 современном содержании образования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особое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место отводится воспитанию.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Именно в области воспитания формируются многие ключевые навыки и компетенции</w:t>
      </w:r>
      <w:r w:rsidR="00DD7FD8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DD7FD8" w:rsidRPr="00925D11" w:rsidRDefault="00DD7FD8" w:rsidP="00E07585">
      <w:pPr>
        <w:pStyle w:val="21"/>
        <w:shd w:val="clear" w:color="auto" w:fill="auto"/>
        <w:spacing w:line="276" w:lineRule="auto"/>
        <w:ind w:left="20" w:firstLine="688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 </w:t>
      </w:r>
      <w:proofErr w:type="gramStart"/>
      <w:r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рамках</w:t>
      </w:r>
      <w:proofErr w:type="gramEnd"/>
      <w:r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национального проекта «Успех каждого ребенка» </w:t>
      </w:r>
      <w:r w:rsidR="00A4120E"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зафиксировано в  задачах 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обеспечение успешности каждого человека, за счёт оперативного получения актуальных образовательных результатов в удобной форме.  Назрела необходимость на переход системы на индивидуальные образоват</w:t>
      </w:r>
      <w:r w:rsidR="00A4120E"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ельно-профессиональные маршруты</w:t>
      </w:r>
      <w:r w:rsidRPr="00925D11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</w:p>
    <w:p w:rsidR="00DD7FD8" w:rsidRPr="00925D11" w:rsidRDefault="00DD7FD8" w:rsidP="00E0758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Становлению гражданской активности детей способствует деятельность РДШ (российского движения школьников). В </w:t>
      </w:r>
      <w:proofErr w:type="gramStart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крае</w:t>
      </w:r>
      <w:proofErr w:type="gramEnd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 реализуется масштабная региональная программа патриотического воспитания граждан, активно развивается движение «</w:t>
      </w:r>
      <w:proofErr w:type="spellStart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>Юнармия</w:t>
      </w:r>
      <w:proofErr w:type="spellEnd"/>
      <w:r w:rsidRPr="00925D11">
        <w:rPr>
          <w:rFonts w:asciiTheme="minorHAnsi" w:hAnsiTheme="minorHAnsi" w:cstheme="minorHAnsi"/>
          <w:color w:val="auto"/>
          <w:sz w:val="28"/>
          <w:szCs w:val="28"/>
          <w:lang w:val="ru-RU"/>
        </w:rPr>
        <w:t xml:space="preserve">». </w:t>
      </w:r>
    </w:p>
    <w:p w:rsidR="00DD7FD8" w:rsidRPr="00925D11" w:rsidRDefault="00DD7FD8" w:rsidP="00E07585">
      <w:pPr>
        <w:spacing w:after="0"/>
        <w:ind w:firstLine="709"/>
        <w:jc w:val="both"/>
        <w:rPr>
          <w:rFonts w:cstheme="minorHAnsi"/>
          <w:sz w:val="28"/>
          <w:szCs w:val="28"/>
          <w:lang w:val="ru-RU"/>
        </w:rPr>
      </w:pPr>
      <w:proofErr w:type="spellStart"/>
      <w:r w:rsidRPr="00925D11">
        <w:rPr>
          <w:rFonts w:cstheme="minorHAnsi"/>
          <w:sz w:val="28"/>
          <w:szCs w:val="28"/>
          <w:lang w:val="ru-RU"/>
        </w:rPr>
        <w:t>Юнармия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открыта в 9 школах района (ТСШ, ТСШ-И, БСШ,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Кислоканская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СШ»,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Ессейская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СШ»,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Полигусовская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ОШ»,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Нидымская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ОШ»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Стрелковская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СШ», 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Суриндинская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ОШ», «</w:t>
      </w:r>
      <w:proofErr w:type="spellStart"/>
      <w:r w:rsidRPr="00925D11">
        <w:rPr>
          <w:rFonts w:cstheme="minorHAnsi"/>
          <w:sz w:val="28"/>
          <w:szCs w:val="28"/>
          <w:lang w:val="ru-RU"/>
        </w:rPr>
        <w:t>Тутончанская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СШ») и в ЭМТ, общая численность юнармейцев в школах – 196 человек, в ЭМТ – 58 человек</w:t>
      </w:r>
      <w:r w:rsidR="00E07585" w:rsidRPr="00925D11">
        <w:rPr>
          <w:rFonts w:cstheme="minorHAnsi"/>
          <w:sz w:val="28"/>
          <w:szCs w:val="28"/>
          <w:lang w:val="ru-RU"/>
        </w:rPr>
        <w:t>.</w:t>
      </w:r>
      <w:r w:rsidRPr="00925D11">
        <w:rPr>
          <w:rFonts w:cstheme="minorHAnsi"/>
          <w:sz w:val="28"/>
          <w:szCs w:val="28"/>
          <w:lang w:val="ru-RU"/>
        </w:rPr>
        <w:t xml:space="preserve"> </w:t>
      </w:r>
    </w:p>
    <w:p w:rsidR="00DD7FD8" w:rsidRPr="00925D11" w:rsidRDefault="00DD7FD8" w:rsidP="00E07585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ab/>
        <w:t xml:space="preserve">В </w:t>
      </w:r>
      <w:proofErr w:type="gramStart"/>
      <w:r w:rsidRPr="00925D11">
        <w:rPr>
          <w:rFonts w:cstheme="minorHAnsi"/>
          <w:sz w:val="28"/>
          <w:szCs w:val="28"/>
          <w:lang w:val="ru-RU"/>
        </w:rPr>
        <w:t>октябре</w:t>
      </w:r>
      <w:proofErr w:type="gramEnd"/>
      <w:r w:rsidRPr="00925D11">
        <w:rPr>
          <w:rFonts w:cstheme="minorHAnsi"/>
          <w:sz w:val="28"/>
          <w:szCs w:val="28"/>
          <w:lang w:val="ru-RU"/>
        </w:rPr>
        <w:t xml:space="preserve"> 2018г создан муниципальный штаб РДШ (Российское движение школьников), на данный момент он действует в трех школах района (ТСШ, </w:t>
      </w:r>
      <w:proofErr w:type="spellStart"/>
      <w:r w:rsidRPr="00925D11">
        <w:rPr>
          <w:rFonts w:cstheme="minorHAnsi"/>
          <w:sz w:val="28"/>
          <w:szCs w:val="28"/>
          <w:lang w:val="ru-RU"/>
        </w:rPr>
        <w:t>ТСШ-и</w:t>
      </w:r>
      <w:proofErr w:type="spellEnd"/>
      <w:r w:rsidRPr="00925D11">
        <w:rPr>
          <w:rFonts w:cstheme="minorHAnsi"/>
          <w:sz w:val="28"/>
          <w:szCs w:val="28"/>
          <w:lang w:val="ru-RU"/>
        </w:rPr>
        <w:t> и БСШ) – численность участников РДШ – 74 участника, 48 активистов движения.</w:t>
      </w:r>
    </w:p>
    <w:p w:rsidR="00DD7FD8" w:rsidRPr="00925D11" w:rsidRDefault="00DD7FD8" w:rsidP="00E07585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</w:pPr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>Однако, не смотря на то, что  МКОУ «</w:t>
      </w:r>
      <w:proofErr w:type="spellStart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>Ванаварская</w:t>
      </w:r>
      <w:proofErr w:type="spellEnd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>средняя</w:t>
      </w:r>
      <w:proofErr w:type="gramEnd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 xml:space="preserve"> школа» является одной из самых многочисленных школ -  отряды </w:t>
      </w:r>
      <w:proofErr w:type="spellStart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>Юнармии</w:t>
      </w:r>
      <w:proofErr w:type="spellEnd"/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 xml:space="preserve"> и движение РДШ никак в ней не представлены. Необходимо исправить данную ситуацию.</w:t>
      </w:r>
      <w:r w:rsidRPr="00925D11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ru-RU" w:eastAsia="ru-RU"/>
        </w:rPr>
        <w:t xml:space="preserve">  </w:t>
      </w:r>
      <w:r w:rsidRPr="00925D11">
        <w:rPr>
          <w:rFonts w:asciiTheme="minorHAnsi" w:eastAsia="Times New Roman" w:hAnsiTheme="minorHAnsi" w:cstheme="minorHAnsi"/>
          <w:color w:val="auto"/>
          <w:sz w:val="28"/>
          <w:szCs w:val="28"/>
          <w:lang w:val="ru-RU" w:eastAsia="ru-RU"/>
        </w:rPr>
        <w:t>Реализация данных направлений необходима для успешности наших детей, игнорирование ключевых Российских проектов недопустимо.</w:t>
      </w:r>
    </w:p>
    <w:p w:rsidR="00DD7FD8" w:rsidRPr="00925D11" w:rsidRDefault="00DD7FD8" w:rsidP="00E07585">
      <w:pPr>
        <w:spacing w:after="0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25D11">
        <w:rPr>
          <w:rFonts w:eastAsia="Times New Roman" w:cstheme="minorHAnsi"/>
          <w:sz w:val="28"/>
          <w:szCs w:val="28"/>
          <w:u w:val="single"/>
          <w:lang w:val="ru-RU" w:eastAsia="ru-RU"/>
        </w:rPr>
        <w:t>Военно-спортивная игра «Победа».</w:t>
      </w:r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proofErr w:type="gramStart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В рамках празднования 74-й годовщины Победы в Великой отечественной войне, празднования 100-летия со дня рождения Героя Советского Союза Иннокентия Петровича 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Увачан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>, а так же в целях совершенствования системы патриотического воспитания 18-19 мая 2019 г. состоялся муниципальный этап военно-спортивной игры «Победа»!</w:t>
      </w:r>
      <w:proofErr w:type="gram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 Впервые данно</w:t>
      </w:r>
      <w:r w:rsidR="00AB527E" w:rsidRPr="00925D11">
        <w:rPr>
          <w:rFonts w:eastAsia="Times New Roman" w:cstheme="minorHAnsi"/>
          <w:sz w:val="28"/>
          <w:szCs w:val="28"/>
          <w:lang w:val="ru-RU" w:eastAsia="ru-RU"/>
        </w:rPr>
        <w:t xml:space="preserve">е мероприятие было проведено в </w:t>
      </w:r>
      <w:proofErr w:type="spellStart"/>
      <w:r w:rsidR="00AB527E" w:rsidRPr="00925D11">
        <w:rPr>
          <w:rFonts w:eastAsia="Times New Roman" w:cstheme="minorHAnsi"/>
          <w:sz w:val="28"/>
          <w:szCs w:val="28"/>
          <w:lang w:val="ru-RU" w:eastAsia="ru-RU"/>
        </w:rPr>
        <w:t>с</w:t>
      </w:r>
      <w:proofErr w:type="gramStart"/>
      <w:r w:rsidRPr="00925D11">
        <w:rPr>
          <w:rFonts w:eastAsia="Times New Roman" w:cstheme="minorHAnsi"/>
          <w:sz w:val="28"/>
          <w:szCs w:val="28"/>
          <w:lang w:val="ru-RU" w:eastAsia="ru-RU"/>
        </w:rPr>
        <w:t>.Б</w:t>
      </w:r>
      <w:proofErr w:type="gramEnd"/>
      <w:r w:rsidRPr="00925D11">
        <w:rPr>
          <w:rFonts w:eastAsia="Times New Roman" w:cstheme="minorHAnsi"/>
          <w:sz w:val="28"/>
          <w:szCs w:val="28"/>
          <w:lang w:val="ru-RU" w:eastAsia="ru-RU"/>
        </w:rPr>
        <w:t>айкит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. Победитель </w:t>
      </w:r>
      <w:r w:rsidRPr="00925D11">
        <w:rPr>
          <w:rFonts w:eastAsia="Times New Roman" w:cstheme="minorHAnsi"/>
          <w:sz w:val="28"/>
          <w:szCs w:val="28"/>
          <w:lang w:val="ru-RU" w:eastAsia="ru-RU"/>
        </w:rPr>
        <w:lastRenderedPageBreak/>
        <w:t>муниципального этапа военно-спортивной игры  «Победа» в 2019 году – команда МБОУ «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Байкитская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средняя школа». </w:t>
      </w:r>
    </w:p>
    <w:p w:rsidR="00DD7FD8" w:rsidRPr="00925D11" w:rsidRDefault="00DD7FD8" w:rsidP="00E07585">
      <w:pPr>
        <w:pStyle w:val="a6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 w:eastAsia="ru-RU"/>
        </w:rPr>
      </w:pPr>
      <w:r w:rsidRPr="00925D11">
        <w:rPr>
          <w:rFonts w:cstheme="minorHAnsi"/>
          <w:sz w:val="28"/>
          <w:szCs w:val="28"/>
          <w:lang w:val="ru-RU" w:eastAsia="ru-RU"/>
        </w:rPr>
        <w:t xml:space="preserve">С 17 по 20 июня в п.г.т. Емельяново прошел краевой финал военно-спортивной игры «Победа». В </w:t>
      </w:r>
      <w:proofErr w:type="gramStart"/>
      <w:r w:rsidRPr="00925D11">
        <w:rPr>
          <w:rFonts w:cstheme="minorHAnsi"/>
          <w:sz w:val="28"/>
          <w:szCs w:val="28"/>
          <w:lang w:val="ru-RU" w:eastAsia="ru-RU"/>
        </w:rPr>
        <w:t>соревнованиях</w:t>
      </w:r>
      <w:proofErr w:type="gramEnd"/>
      <w:r w:rsidRPr="00925D11">
        <w:rPr>
          <w:rFonts w:cstheme="minorHAnsi"/>
          <w:sz w:val="28"/>
          <w:szCs w:val="28"/>
          <w:lang w:val="ru-RU" w:eastAsia="ru-RU"/>
        </w:rPr>
        <w:t xml:space="preserve"> приняли участие более  200 школьников Красноярского края, которые на протяжении 4 дней соревновались в различных видах программы. Наша команда </w:t>
      </w:r>
      <w:r w:rsidRPr="00925D11">
        <w:rPr>
          <w:rFonts w:cstheme="minorHAnsi"/>
          <w:sz w:val="28"/>
          <w:szCs w:val="28"/>
          <w:u w:val="single"/>
          <w:lang w:val="ru-RU" w:eastAsia="ru-RU"/>
        </w:rPr>
        <w:t>заняла 1 место</w:t>
      </w:r>
      <w:r w:rsidRPr="00925D11">
        <w:rPr>
          <w:rFonts w:cstheme="minorHAnsi"/>
          <w:sz w:val="28"/>
          <w:szCs w:val="28"/>
          <w:lang w:val="ru-RU" w:eastAsia="ru-RU"/>
        </w:rPr>
        <w:t>. Впервые команда Эвенкийского района стояла на пьедестале почета и отправилась на всероссийский финал военно-спортивной игра «Победа» в г</w:t>
      </w:r>
      <w:proofErr w:type="gramStart"/>
      <w:r w:rsidRPr="00925D11">
        <w:rPr>
          <w:rFonts w:cstheme="minorHAnsi"/>
          <w:sz w:val="28"/>
          <w:szCs w:val="28"/>
          <w:lang w:val="ru-RU" w:eastAsia="ru-RU"/>
        </w:rPr>
        <w:t>.М</w:t>
      </w:r>
      <w:proofErr w:type="gramEnd"/>
      <w:r w:rsidRPr="00925D11">
        <w:rPr>
          <w:rFonts w:cstheme="minorHAnsi"/>
          <w:sz w:val="28"/>
          <w:szCs w:val="28"/>
          <w:lang w:val="ru-RU" w:eastAsia="ru-RU"/>
        </w:rPr>
        <w:t>осква представлять наш  Красноярский край, где показала достойный результат и вошла в ТОП-30 команд со всей России.</w:t>
      </w:r>
    </w:p>
    <w:p w:rsidR="00DD7FD8" w:rsidRPr="00925D11" w:rsidRDefault="00DD7FD8" w:rsidP="00E07585">
      <w:pPr>
        <w:spacing w:after="0"/>
        <w:ind w:firstLine="709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25D11">
        <w:rPr>
          <w:rFonts w:eastAsia="Times New Roman" w:cstheme="minorHAnsi"/>
          <w:sz w:val="28"/>
          <w:szCs w:val="28"/>
          <w:lang w:val="ru-RU" w:eastAsia="ru-RU"/>
        </w:rPr>
        <w:t>Отдельная благодарность директору МБОУ «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Байкитская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средняя школа» Петровой 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Нэли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Евгеньевне и руководителям команды, подготовившим победителей - 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Будко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Владимиру Николаевичу  и </w:t>
      </w:r>
      <w:proofErr w:type="spellStart"/>
      <w:r w:rsidRPr="00925D11">
        <w:rPr>
          <w:rFonts w:eastAsia="Times New Roman" w:cstheme="minorHAnsi"/>
          <w:sz w:val="28"/>
          <w:szCs w:val="28"/>
          <w:lang w:val="ru-RU" w:eastAsia="ru-RU"/>
        </w:rPr>
        <w:t>Максымив</w:t>
      </w:r>
      <w:proofErr w:type="spell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Павлу Михайловичу. </w:t>
      </w:r>
    </w:p>
    <w:p w:rsidR="00DD7FD8" w:rsidRPr="00925D11" w:rsidRDefault="00DD7FD8" w:rsidP="00E07585">
      <w:pPr>
        <w:spacing w:after="0"/>
        <w:ind w:firstLine="709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Всероссийские спортивные соревнования школьников "Президентские состязания" Муниципальный этап Президентских состязаний проводился заочно по итогам школьного этапа. В </w:t>
      </w:r>
      <w:proofErr w:type="gramStart"/>
      <w:r w:rsidRPr="00925D11">
        <w:rPr>
          <w:rFonts w:eastAsia="Times New Roman" w:cstheme="minorHAnsi"/>
          <w:sz w:val="28"/>
          <w:szCs w:val="28"/>
          <w:lang w:val="ru-RU" w:eastAsia="ru-RU"/>
        </w:rPr>
        <w:t>мае</w:t>
      </w:r>
      <w:proofErr w:type="gramEnd"/>
      <w:r w:rsidRPr="00925D11">
        <w:rPr>
          <w:rFonts w:eastAsia="Times New Roman" w:cstheme="minorHAnsi"/>
          <w:sz w:val="28"/>
          <w:szCs w:val="28"/>
          <w:lang w:val="ru-RU" w:eastAsia="ru-RU"/>
        </w:rPr>
        <w:t xml:space="preserve"> 2019 команда МБОУ «Туринская средняя школа» приняла участие в краевом этапе. Всего участвовало 37 команд, наши дети заняли достойное 8 место. </w:t>
      </w:r>
    </w:p>
    <w:p w:rsidR="00EE0A40" w:rsidRPr="00925D11" w:rsidRDefault="00EE0A40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Несмотря на достижения, у нас остаются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проблемы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связанные в первую очередь с нашей неспособностью работать с проявлениями детской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агрессии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как в школьном коллективе, так и в социальных сетях. Чрезвычайная ситуация произошла в январе 2019 года в школе с.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Абалаково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Енисейского района, когда ученик 9 - го класса произвел несколько выстрелов из ружья на территории школы. К счастью, несчастный случай удалось предотвратить. Проверка показала, что причиной такого поведения стал затянувшийся конфликт ученика с одноклассником, который разрешился таким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>деструктивным способом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. В работе с учащимися необходимо  уделить  особое внимание вопросам воспитания и социализации, межличностным отношениям между подростками, профилактике противоправного поведения.</w:t>
      </w:r>
    </w:p>
    <w:p w:rsidR="00EE0A40" w:rsidRPr="00925D11" w:rsidRDefault="00EE0A40" w:rsidP="00E07585">
      <w:pPr>
        <w:spacing w:after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 xml:space="preserve">Акцентирую внимание директоров на том, что </w:t>
      </w:r>
      <w:r w:rsidR="00013FA7" w:rsidRPr="00925D11">
        <w:rPr>
          <w:rFonts w:cstheme="minorHAnsi"/>
          <w:sz w:val="28"/>
          <w:szCs w:val="28"/>
          <w:lang w:val="ru-RU"/>
        </w:rPr>
        <w:t xml:space="preserve">наметился существенный спад </w:t>
      </w:r>
      <w:r w:rsidRPr="00925D11">
        <w:rPr>
          <w:rFonts w:cstheme="minorHAnsi"/>
          <w:sz w:val="28"/>
          <w:szCs w:val="28"/>
          <w:lang w:val="ru-RU"/>
        </w:rPr>
        <w:t xml:space="preserve">в </w:t>
      </w:r>
      <w:r w:rsidR="00013FA7" w:rsidRPr="00925D11">
        <w:rPr>
          <w:rFonts w:cstheme="minorHAnsi"/>
          <w:sz w:val="28"/>
          <w:szCs w:val="28"/>
          <w:lang w:val="ru-RU"/>
        </w:rPr>
        <w:t xml:space="preserve">работе </w:t>
      </w:r>
      <w:r w:rsidR="00013FA7" w:rsidRPr="00925D11">
        <w:rPr>
          <w:rFonts w:cstheme="minorHAnsi"/>
          <w:b/>
          <w:sz w:val="28"/>
          <w:szCs w:val="28"/>
          <w:lang w:val="ru-RU"/>
        </w:rPr>
        <w:t>службы медиации</w:t>
      </w:r>
      <w:r w:rsidR="00013FA7" w:rsidRPr="00925D11">
        <w:rPr>
          <w:rFonts w:cstheme="minorHAnsi"/>
          <w:sz w:val="28"/>
          <w:szCs w:val="28"/>
          <w:lang w:val="ru-RU"/>
        </w:rPr>
        <w:t>.   Для открытия и работы такой службы требуются определенные условия, одно из главных это проученный медиатор на специальных курсах организуемых КИПК.  Такая служба должна быть в школе.</w:t>
      </w:r>
      <w:r w:rsidRPr="00925D11">
        <w:rPr>
          <w:rFonts w:cstheme="minorHAnsi"/>
          <w:sz w:val="28"/>
          <w:szCs w:val="28"/>
          <w:lang w:val="ru-RU"/>
        </w:rPr>
        <w:t xml:space="preserve"> Прошу взять на контроль данный вопрос. </w:t>
      </w:r>
    </w:p>
    <w:p w:rsidR="00EE0A40" w:rsidRPr="00925D11" w:rsidRDefault="00EE0A40" w:rsidP="00E07585">
      <w:pPr>
        <w:spacing w:after="0"/>
        <w:ind w:firstLine="708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lastRenderedPageBreak/>
        <w:t xml:space="preserve"> С 2019 года полностью </w:t>
      </w:r>
      <w:r w:rsidRPr="00925D11">
        <w:rPr>
          <w:rFonts w:cstheme="minorHAnsi"/>
          <w:b/>
          <w:sz w:val="28"/>
          <w:szCs w:val="28"/>
          <w:lang w:val="ru-RU"/>
        </w:rPr>
        <w:t>меняется система организации социально-психологического тестирования.</w:t>
      </w:r>
      <w:r w:rsidRPr="00925D11">
        <w:rPr>
          <w:rFonts w:cstheme="minorHAnsi"/>
          <w:sz w:val="28"/>
          <w:szCs w:val="28"/>
          <w:lang w:val="ru-RU"/>
        </w:rPr>
        <w:t xml:space="preserve"> Теперь всё тестирование будет осуществляться </w:t>
      </w:r>
      <w:r w:rsidR="00EC3E21" w:rsidRPr="00925D11">
        <w:rPr>
          <w:rFonts w:cstheme="minorHAnsi"/>
          <w:sz w:val="28"/>
          <w:szCs w:val="28"/>
          <w:lang w:val="ru-RU"/>
        </w:rPr>
        <w:t xml:space="preserve">в режиме </w:t>
      </w:r>
      <w:proofErr w:type="spellStart"/>
      <w:r w:rsidRPr="00925D11">
        <w:rPr>
          <w:rFonts w:cstheme="minorHAnsi"/>
          <w:sz w:val="28"/>
          <w:szCs w:val="28"/>
          <w:lang w:val="ru-RU"/>
        </w:rPr>
        <w:t>он-лайн</w:t>
      </w:r>
      <w:proofErr w:type="spellEnd"/>
      <w:r w:rsidRPr="00925D11">
        <w:rPr>
          <w:rFonts w:cstheme="minorHAnsi"/>
          <w:sz w:val="28"/>
          <w:szCs w:val="28"/>
          <w:lang w:val="ru-RU"/>
        </w:rPr>
        <w:t xml:space="preserve"> на специальной платформе. В 2018-2019 учебном году социально-психологическое тестирование было проведено в 11 школах, с охватом 781 </w:t>
      </w:r>
      <w:proofErr w:type="gramStart"/>
      <w:r w:rsidRPr="00925D11">
        <w:rPr>
          <w:rFonts w:cstheme="minorHAnsi"/>
          <w:sz w:val="28"/>
          <w:szCs w:val="28"/>
          <w:lang w:val="ru-RU"/>
        </w:rPr>
        <w:t>обучающийся</w:t>
      </w:r>
      <w:proofErr w:type="gramEnd"/>
      <w:r w:rsidRPr="00925D11">
        <w:rPr>
          <w:rFonts w:cstheme="minorHAnsi"/>
          <w:sz w:val="28"/>
          <w:szCs w:val="28"/>
          <w:lang w:val="ru-RU"/>
        </w:rPr>
        <w:t>, что составляе</w:t>
      </w:r>
      <w:r w:rsidR="00D41D21" w:rsidRPr="00925D11">
        <w:rPr>
          <w:rFonts w:cstheme="minorHAnsi"/>
          <w:sz w:val="28"/>
          <w:szCs w:val="28"/>
          <w:lang w:val="ru-RU"/>
        </w:rPr>
        <w:t>т 93,7% от группы тестируемых. Н</w:t>
      </w:r>
      <w:r w:rsidRPr="00925D11">
        <w:rPr>
          <w:rFonts w:cstheme="minorHAnsi"/>
          <w:sz w:val="28"/>
          <w:szCs w:val="28"/>
          <w:lang w:val="ru-RU"/>
        </w:rPr>
        <w:t>изкий уровень риска 687 детей (89,8%), дети без риска – 61 (6,8%).</w:t>
      </w:r>
      <w:r w:rsidR="00013FA7" w:rsidRPr="00925D11">
        <w:rPr>
          <w:rFonts w:cstheme="minorHAnsi"/>
          <w:sz w:val="28"/>
          <w:szCs w:val="28"/>
          <w:lang w:val="ru-RU"/>
        </w:rPr>
        <w:t xml:space="preserve"> Школьники Эвенкии участвуют в краевой акции </w:t>
      </w:r>
      <w:proofErr w:type="spellStart"/>
      <w:r w:rsidR="00013FA7" w:rsidRPr="00925D11">
        <w:rPr>
          <w:rFonts w:cstheme="minorHAnsi"/>
          <w:sz w:val="28"/>
          <w:szCs w:val="28"/>
          <w:lang w:val="ru-RU"/>
        </w:rPr>
        <w:t>антинаркотической</w:t>
      </w:r>
      <w:proofErr w:type="spellEnd"/>
      <w:r w:rsidR="00013FA7" w:rsidRPr="00925D11">
        <w:rPr>
          <w:rFonts w:cstheme="minorHAnsi"/>
          <w:sz w:val="28"/>
          <w:szCs w:val="28"/>
          <w:lang w:val="ru-RU"/>
        </w:rPr>
        <w:t xml:space="preserve"> направленности "Молодежь выбирает жизнь", во всероссийской акции «Остановим насилие против детей».</w:t>
      </w:r>
    </w:p>
    <w:p w:rsidR="00DD7FD8" w:rsidRPr="00925D11" w:rsidRDefault="00DC0D96" w:rsidP="00E07585">
      <w:pPr>
        <w:pStyle w:val="52"/>
        <w:numPr>
          <w:ilvl w:val="0"/>
          <w:numId w:val="1"/>
        </w:numPr>
        <w:shd w:val="clear" w:color="auto" w:fill="FFFFFF" w:themeFill="background1"/>
        <w:tabs>
          <w:tab w:val="left" w:pos="687"/>
        </w:tabs>
        <w:spacing w:after="0" w:line="276" w:lineRule="auto"/>
        <w:ind w:left="20"/>
        <w:rPr>
          <w:rFonts w:cstheme="minorHAnsi"/>
          <w:b/>
          <w:sz w:val="28"/>
          <w:szCs w:val="28"/>
          <w:lang w:val="ru-RU"/>
        </w:rPr>
      </w:pPr>
      <w:r w:rsidRPr="00925D11">
        <w:rPr>
          <w:rFonts w:cstheme="minorHAnsi"/>
          <w:b/>
          <w:sz w:val="28"/>
          <w:szCs w:val="28"/>
          <w:lang w:val="ru-RU"/>
        </w:rPr>
        <w:t>Обеспечение роста профессионального мастерства педагогических и управленческих кадров.</w:t>
      </w:r>
    </w:p>
    <w:p w:rsidR="00DC0D96" w:rsidRPr="00925D11" w:rsidRDefault="00DC0D96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Решая задачи функционирования и развития системы образования, мы должны обеспечивать поддержку необходимого уровня профессионального мастерства и мотивации к развитию педагогических и управленческих кадров. </w:t>
      </w:r>
    </w:p>
    <w:p w:rsidR="00985A30" w:rsidRPr="00925D11" w:rsidRDefault="00DC0D96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Одной из проблем в этом направлении </w:t>
      </w:r>
      <w:r w:rsidR="00D41D2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наличие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является педагогических вакансий.</w:t>
      </w:r>
      <w:r w:rsidR="00D41D2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Несмотря на то, что этот вопрос в </w:t>
      </w:r>
      <w:r w:rsidR="001E3975" w:rsidRPr="00925D11">
        <w:rPr>
          <w:rFonts w:asciiTheme="minorHAnsi" w:hAnsiTheme="minorHAnsi" w:cstheme="minorHAnsi"/>
          <w:sz w:val="28"/>
          <w:szCs w:val="28"/>
          <w:lang w:val="ru-RU"/>
        </w:rPr>
        <w:t>основном у нас решается, в этом году школы пополнились учителями математики, физики, информатики,</w:t>
      </w:r>
      <w:r w:rsidR="00D348B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иностранного языка,</w:t>
      </w:r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1E397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учителя начальных классов, </w:t>
      </w:r>
      <w:r w:rsidR="00D348B0" w:rsidRPr="00925D11">
        <w:rPr>
          <w:rFonts w:asciiTheme="minorHAnsi" w:hAnsiTheme="minorHAnsi" w:cstheme="minorHAnsi"/>
          <w:sz w:val="28"/>
          <w:szCs w:val="28"/>
          <w:lang w:val="ru-RU"/>
        </w:rPr>
        <w:t>сохраняется большая нагрузка  у многих учителей. Как было отмечено в докладе министра «</w:t>
      </w:r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Основной причиной сложившейся кадровой ситуации является </w:t>
      </w:r>
      <w:r w:rsidR="00985A30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несоответствие объемов подготовки педагогических кадров и потребности в них школ. </w:t>
      </w:r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>Кроме того, в связи с введением ФГОС для детей с ограниченными возможностями здоровья резко увеличилась потребность школ в педагогах-психологах, в учителя</w:t>
      </w:r>
      <w:proofErr w:type="gramStart"/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>х-</w:t>
      </w:r>
      <w:proofErr w:type="gramEnd"/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логопедах</w:t>
      </w:r>
      <w:r w:rsidR="00D348B0" w:rsidRPr="00925D11">
        <w:rPr>
          <w:rFonts w:asciiTheme="minorHAnsi" w:hAnsiTheme="minorHAnsi" w:cstheme="minorHAnsi"/>
          <w:sz w:val="28"/>
          <w:szCs w:val="28"/>
          <w:lang w:val="ru-RU"/>
        </w:rPr>
        <w:t>»</w:t>
      </w:r>
      <w:r w:rsidR="00985A30" w:rsidRPr="00925D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985A30" w:rsidRPr="00925D11" w:rsidRDefault="00985A30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Помимо проблемы наличия вакансий у нас есть объективная проблема наличия квалификационных дефицитов в наиболее значимых педагогических компетенциях. Федеральные эксперты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указывают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прежде всего на дефициты, связанные с формированием у обучающихся новых образовательных результатов. Ликвидация этих дефицитов потребует усилий не одного года.</w:t>
      </w:r>
    </w:p>
    <w:p w:rsidR="0001454C" w:rsidRPr="00925D11" w:rsidRDefault="00985A30" w:rsidP="00E07585">
      <w:pPr>
        <w:pStyle w:val="21"/>
        <w:shd w:val="clear" w:color="auto" w:fill="auto"/>
        <w:spacing w:line="276" w:lineRule="auto"/>
        <w:ind w:left="20" w:firstLine="72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Обновление профессиональных компетентностей, повышение уровня подготовки управленческих и педагогических кадров требуют большей степени мобильности и гибкости системы повышения квалификации.</w:t>
      </w:r>
    </w:p>
    <w:p w:rsidR="00985A30" w:rsidRPr="00925D11" w:rsidRDefault="00985A3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Корпоративный заказ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дополнительное профессиональное образование - одна из мер, направленных на обновление системы управления кадрами на уровне образовательной организации, изменение содержания 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организации повышения квалификации педагогов.</w:t>
      </w:r>
    </w:p>
    <w:p w:rsidR="00985A30" w:rsidRPr="00925D11" w:rsidRDefault="00985A3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Заметную работу в направлении роста профессионального мастерства должно проводиться  муниципальной методической службой.</w:t>
      </w:r>
    </w:p>
    <w:p w:rsidR="00CC185E" w:rsidRPr="00925D11" w:rsidRDefault="00985A30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Сопоставляя наши достижения и проблемы с теми показателями, которые мы должны достичь, реализуя национальные проекты, видим значительные рассогласования, на преодолении которых мы должны сконцентрироваться, в противном случае наши планы будут не реалистичными.</w:t>
      </w:r>
      <w:r w:rsidR="00CF49D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Базовая проблема </w:t>
      </w:r>
      <w:r w:rsidR="00CC185E" w:rsidRPr="00925D11">
        <w:rPr>
          <w:rFonts w:asciiTheme="minorHAnsi" w:hAnsiTheme="minorHAnsi" w:cstheme="minorHAnsi"/>
          <w:sz w:val="28"/>
          <w:szCs w:val="28"/>
          <w:lang w:val="ru-RU"/>
        </w:rPr>
        <w:t>связана с организацией учебно</w:t>
      </w:r>
      <w:r w:rsidR="00CC185E" w:rsidRPr="00925D11">
        <w:rPr>
          <w:rFonts w:asciiTheme="minorHAnsi" w:hAnsiTheme="minorHAnsi" w:cstheme="minorHAnsi"/>
          <w:sz w:val="28"/>
          <w:szCs w:val="28"/>
          <w:lang w:val="ru-RU"/>
        </w:rPr>
        <w:softHyphen/>
        <w:t>-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воспитательного процесса индустриальным, фронтальным способами обучения, воспитания и оценки образовательных результатов, ограничивающих пространство выбора учащихся.</w:t>
      </w:r>
    </w:p>
    <w:p w:rsidR="00C10571" w:rsidRPr="00925D11" w:rsidRDefault="00C10571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Часть 3. </w:t>
      </w:r>
      <w:r w:rsidR="00066E9F" w:rsidRPr="00925D11">
        <w:rPr>
          <w:rFonts w:asciiTheme="minorHAnsi" w:hAnsiTheme="minorHAnsi" w:cstheme="minorHAnsi"/>
          <w:b/>
          <w:sz w:val="28"/>
          <w:szCs w:val="28"/>
          <w:lang w:val="ru-RU"/>
        </w:rPr>
        <w:t>З</w:t>
      </w: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адачи и ориентиры на 2019/2020 учебный год.</w:t>
      </w:r>
    </w:p>
    <w:p w:rsidR="00C10571" w:rsidRPr="00925D11" w:rsidRDefault="00C10571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Уважаемые коллеги! Предваряя представление задач, стоящих перед краевой системой образования, хочу отметить, что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на финансирование отрасли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2019 году выделено </w:t>
      </w:r>
      <w:r w:rsidR="00D348B0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1млрд. 722 млн.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рублей.</w:t>
      </w:r>
    </w:p>
    <w:p w:rsidR="00C10571" w:rsidRPr="00925D11" w:rsidRDefault="00C10571" w:rsidP="00E07585">
      <w:pPr>
        <w:pStyle w:val="21"/>
        <w:numPr>
          <w:ilvl w:val="1"/>
          <w:numId w:val="1"/>
        </w:numPr>
        <w:shd w:val="clear" w:color="auto" w:fill="auto"/>
        <w:tabs>
          <w:tab w:val="left" w:pos="1676"/>
        </w:tabs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Задачи обеспечения современной инфраструктуры образовательного процесса.</w:t>
      </w:r>
    </w:p>
    <w:p w:rsidR="004A5CA5" w:rsidRPr="00925D11" w:rsidRDefault="00EC3E21" w:rsidP="00E07585">
      <w:pPr>
        <w:pStyle w:val="21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Основная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задача для муниципалитетов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- обеспечить функционирование новых структур как ресурса развития для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всей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муниципальной системы</w:t>
      </w:r>
      <w:r w:rsidR="003F6739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для реализации образовательной программы школы и индивидуальных образовательных программ школьников.</w:t>
      </w:r>
    </w:p>
    <w:p w:rsidR="00C10571" w:rsidRPr="00925D11" w:rsidRDefault="00C10571" w:rsidP="00E07585">
      <w:pPr>
        <w:pStyle w:val="21"/>
        <w:numPr>
          <w:ilvl w:val="0"/>
          <w:numId w:val="11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925D11">
        <w:rPr>
          <w:rStyle w:val="a5"/>
          <w:rFonts w:asciiTheme="minorHAnsi" w:hAnsiTheme="minorHAnsi" w:cstheme="minorHAnsi"/>
          <w:sz w:val="28"/>
          <w:szCs w:val="28"/>
        </w:rPr>
        <w:t>о</w:t>
      </w:r>
      <w:proofErr w:type="gramEnd"/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беспечить формирование цифровой образовательной среды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</w:t>
      </w:r>
      <w:r w:rsidR="00EC3E21" w:rsidRPr="00925D11">
        <w:rPr>
          <w:rFonts w:asciiTheme="minorHAnsi" w:hAnsiTheme="minorHAnsi" w:cstheme="minorHAnsi"/>
          <w:sz w:val="28"/>
          <w:szCs w:val="28"/>
          <w:lang w:val="ru-RU"/>
        </w:rPr>
        <w:t>муниципальном уровне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и уровне образовательных учреждений.</w:t>
      </w:r>
      <w:r w:rsidR="004A5CA5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A5CA5"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="004A5CA5" w:rsidRPr="00925D11">
        <w:rPr>
          <w:rFonts w:asciiTheme="minorHAnsi" w:hAnsiTheme="minorHAnsi" w:cstheme="minorHAnsi"/>
          <w:sz w:val="28"/>
          <w:szCs w:val="28"/>
          <w:lang w:val="ru-RU"/>
        </w:rPr>
        <w:t>уже в этом учебном году необходимо обеспечить включенность муниципальную систем образования в работу с единой информационно-сервисной платформой;</w:t>
      </w:r>
    </w:p>
    <w:p w:rsidR="00C10571" w:rsidRPr="00925D11" w:rsidRDefault="0082673B" w:rsidP="00E07585">
      <w:pPr>
        <w:pStyle w:val="32"/>
        <w:shd w:val="clear" w:color="auto" w:fill="FFFFFF" w:themeFill="background1"/>
        <w:spacing w:before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Д</w:t>
      </w:r>
      <w:r w:rsidR="00C10571"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ля образовательных организаций </w:t>
      </w:r>
      <w:r w:rsidR="00C10571" w:rsidRPr="00925D11">
        <w:rPr>
          <w:rStyle w:val="33"/>
          <w:rFonts w:asciiTheme="minorHAnsi" w:hAnsiTheme="minorHAnsi" w:cstheme="minorHAnsi"/>
          <w:sz w:val="28"/>
          <w:szCs w:val="28"/>
        </w:rPr>
        <w:t>необходимо:</w:t>
      </w:r>
    </w:p>
    <w:p w:rsidR="0082673B" w:rsidRPr="00925D11" w:rsidRDefault="00C10571" w:rsidP="00E07585">
      <w:pPr>
        <w:pStyle w:val="21"/>
        <w:numPr>
          <w:ilvl w:val="0"/>
          <w:numId w:val="12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обеспечить перевод в цифровую форму подавляющего большинства административно-хозяйственных процессов;</w:t>
      </w:r>
    </w:p>
    <w:p w:rsidR="0082673B" w:rsidRPr="00925D11" w:rsidRDefault="0082673B" w:rsidP="00E07585">
      <w:pPr>
        <w:pStyle w:val="21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сформировать доступное, единое и безопасное информационно-коммуникационное пространство в цифровой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среде путем включения всех участников образовательного процесса (администрации, педагогов, родителей, детей) в новые технологические платформы.</w:t>
      </w:r>
    </w:p>
    <w:p w:rsidR="0082673B" w:rsidRPr="00925D11" w:rsidRDefault="0082673B" w:rsidP="00E07585">
      <w:pPr>
        <w:pStyle w:val="21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82673B" w:rsidRPr="00925D11" w:rsidRDefault="0082673B" w:rsidP="00E07585">
      <w:pPr>
        <w:pStyle w:val="21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276" w:lineRule="auto"/>
        <w:ind w:left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ab/>
      </w:r>
      <w:proofErr w:type="spellStart"/>
      <w:r w:rsidRPr="00925D11">
        <w:rPr>
          <w:rFonts w:asciiTheme="minorHAnsi" w:hAnsiTheme="minorHAnsi" w:cstheme="minorHAnsi"/>
          <w:b/>
          <w:sz w:val="28"/>
          <w:szCs w:val="28"/>
        </w:rPr>
        <w:t>Задачи</w:t>
      </w:r>
      <w:proofErr w:type="spellEnd"/>
      <w:r w:rsidRPr="00925D1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25D11">
        <w:rPr>
          <w:rFonts w:asciiTheme="minorHAnsi" w:hAnsiTheme="minorHAnsi" w:cstheme="minorHAnsi"/>
          <w:b/>
          <w:sz w:val="28"/>
          <w:szCs w:val="28"/>
        </w:rPr>
        <w:t>по</w:t>
      </w:r>
      <w:proofErr w:type="spellEnd"/>
      <w:r w:rsidRPr="00925D1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25D11">
        <w:rPr>
          <w:rFonts w:asciiTheme="minorHAnsi" w:hAnsiTheme="minorHAnsi" w:cstheme="minorHAnsi"/>
          <w:b/>
          <w:sz w:val="28"/>
          <w:szCs w:val="28"/>
        </w:rPr>
        <w:t>содержанию</w:t>
      </w:r>
      <w:proofErr w:type="spellEnd"/>
      <w:r w:rsidRPr="00925D11">
        <w:rPr>
          <w:rFonts w:asciiTheme="minorHAnsi" w:hAnsiTheme="minorHAnsi" w:cstheme="minorHAnsi"/>
          <w:b/>
          <w:sz w:val="28"/>
          <w:szCs w:val="28"/>
        </w:rPr>
        <w:t xml:space="preserve"> образования.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Основываясь на обозначенных ранее стратегических ориентирах обеспечения нового содержания до 2024 года, выделяем следующие ключевые задачи на предстоящий учебный год.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муниципальном уровне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для обновления содержания образования в течение предстоящего года необходимо:</w:t>
      </w:r>
    </w:p>
    <w:p w:rsidR="0082673B" w:rsidRPr="00925D11" w:rsidRDefault="0082673B" w:rsidP="00E07585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обеспечить работу муниципальных методических служб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, муниципальных проектных групп по сопровождению в образовательных организациях деятельности:</w:t>
      </w:r>
    </w:p>
    <w:p w:rsidR="0082673B" w:rsidRPr="00925D11" w:rsidRDefault="0082673B" w:rsidP="00E07585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 формированию образовательных результатов с использованием новых технологий;</w:t>
      </w:r>
    </w:p>
    <w:p w:rsidR="0082673B" w:rsidRPr="00925D11" w:rsidRDefault="0082673B" w:rsidP="00E07585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 реализации индивидуальных образовательно-профессиональных маршрутов школьников;</w:t>
      </w:r>
    </w:p>
    <w:p w:rsidR="0082673B" w:rsidRPr="00925D11" w:rsidRDefault="0082673B" w:rsidP="00E07585">
      <w:pPr>
        <w:pStyle w:val="21"/>
        <w:numPr>
          <w:ilvl w:val="0"/>
          <w:numId w:val="4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по совершенствованию систем оценки качества, включающих в себя анализ данных по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сформированности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образовательных результатов;</w:t>
      </w:r>
    </w:p>
    <w:p w:rsidR="0082673B" w:rsidRPr="00925D11" w:rsidRDefault="0082673B" w:rsidP="00E07585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разработать на основе региональных муниципальные дорожные карты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реализации предметных концепций и муниципальные модели реализации 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технологического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образования;</w:t>
      </w:r>
    </w:p>
    <w:p w:rsidR="0082673B" w:rsidRPr="00925D11" w:rsidRDefault="0082673B" w:rsidP="00E07585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u w:val="single"/>
          <w:lang w:val="ru-RU"/>
        </w:rPr>
        <w:t>продолжить работу по расширению спектра образовательных услуг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(и предложению их новых форм) для детей дошкольного возраста и их семей;</w:t>
      </w:r>
    </w:p>
    <w:p w:rsidR="0082673B" w:rsidRPr="00925D11" w:rsidRDefault="0082673B" w:rsidP="00E07585">
      <w:pPr>
        <w:pStyle w:val="21"/>
        <w:numPr>
          <w:ilvl w:val="0"/>
          <w:numId w:val="5"/>
        </w:numPr>
        <w:shd w:val="clear" w:color="auto" w:fill="auto"/>
        <w:spacing w:after="0"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продолжить муниципальную практику формирования и экспертизы эффективных педагогических практик.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Задачи на уровне образовательной организации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симметричны задачам регионального и муниципального уровней. При этом в ходе решения задач, адресованных данному уровню, важно обеспечить активное использование существующих региональных и федеральных материалов.</w:t>
      </w:r>
    </w:p>
    <w:p w:rsidR="0082673B" w:rsidRPr="00925D11" w:rsidRDefault="0082673B" w:rsidP="00E07585">
      <w:pPr>
        <w:pStyle w:val="21"/>
        <w:numPr>
          <w:ilvl w:val="1"/>
          <w:numId w:val="1"/>
        </w:numPr>
        <w:shd w:val="clear" w:color="auto" w:fill="auto"/>
        <w:tabs>
          <w:tab w:val="left" w:pos="826"/>
        </w:tabs>
        <w:spacing w:after="0" w:line="276" w:lineRule="auto"/>
        <w:ind w:left="20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b/>
          <w:sz w:val="28"/>
          <w:szCs w:val="28"/>
          <w:lang w:val="ru-RU"/>
        </w:rPr>
        <w:t>Задачи обеспечения роста профессионального мастерства педагогических и управленческих кадров.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Для поддержки и развития процессов роста профессионального мастерства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на муниципальном уровне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в предстоящем учебном году необходимо: 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lastRenderedPageBreak/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ab/>
        <w:t>компетенций,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ab/>
        <w:t>необходимых для формирования функциональной грамотности учащихся, используя региональные ресурсы и создавая муниципальные возможности</w:t>
      </w:r>
      <w:r w:rsidRPr="00925D11">
        <w:rPr>
          <w:rStyle w:val="11"/>
          <w:rFonts w:asciiTheme="minorHAnsi" w:hAnsiTheme="minorHAnsi" w:cstheme="minorHAnsi"/>
          <w:sz w:val="28"/>
          <w:szCs w:val="28"/>
        </w:rPr>
        <w:t>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Н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а уровне образовательной организации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-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 (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тьютор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координатор образовательных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онлайн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- платформ,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игромастер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 и др.) внедрение технологий наставничества (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тьюторства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менторства</w:t>
      </w:r>
      <w:proofErr w:type="spellEnd"/>
      <w:r w:rsidRPr="00925D11">
        <w:rPr>
          <w:rFonts w:asciiTheme="minorHAnsi" w:hAnsiTheme="minorHAnsi" w:cstheme="minorHAnsi"/>
          <w:sz w:val="28"/>
          <w:szCs w:val="28"/>
          <w:lang w:val="ru-RU"/>
        </w:rPr>
        <w:t>, шефства).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Уважаемые коллеги, в своем докладе я попыталась показать,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каких результатов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нам удалось достичь по разным направлениям,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какие из проблем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 xml:space="preserve">остаются нерешенными, </w:t>
      </w:r>
      <w:r w:rsidRPr="00925D11">
        <w:rPr>
          <w:rStyle w:val="a5"/>
          <w:rFonts w:asciiTheme="minorHAnsi" w:hAnsiTheme="minorHAnsi" w:cstheme="minorHAnsi"/>
          <w:sz w:val="28"/>
          <w:szCs w:val="28"/>
        </w:rPr>
        <w:t xml:space="preserve">с какими новыми вызовами </w:t>
      </w:r>
      <w:r w:rsidRPr="00925D11">
        <w:rPr>
          <w:rFonts w:asciiTheme="minorHAnsi" w:hAnsiTheme="minorHAnsi" w:cstheme="minorHAnsi"/>
          <w:sz w:val="28"/>
          <w:szCs w:val="28"/>
          <w:lang w:val="ru-RU"/>
        </w:rPr>
        <w:t>сталкивается муниципальная система образования.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25D11">
        <w:rPr>
          <w:rFonts w:asciiTheme="minorHAnsi" w:hAnsiTheme="minorHAnsi" w:cstheme="minorHAnsi"/>
          <w:sz w:val="28"/>
          <w:szCs w:val="28"/>
          <w:lang w:val="ru-RU"/>
        </w:rPr>
        <w:t>Понимая, что в зале находятся представители управленческого корпуса, прошу особое внимание уделить задаче мотивации к изменениям, вовлечению всех заинтересованных гру</w:t>
      </w:r>
      <w:proofErr w:type="gramStart"/>
      <w:r w:rsidRPr="00925D11">
        <w:rPr>
          <w:rFonts w:asciiTheme="minorHAnsi" w:hAnsiTheme="minorHAnsi" w:cstheme="minorHAnsi"/>
          <w:sz w:val="28"/>
          <w:szCs w:val="28"/>
          <w:lang w:val="ru-RU"/>
        </w:rPr>
        <w:t>пп в пр</w:t>
      </w:r>
      <w:proofErr w:type="gramEnd"/>
      <w:r w:rsidRPr="00925D11">
        <w:rPr>
          <w:rFonts w:asciiTheme="minorHAnsi" w:hAnsiTheme="minorHAnsi" w:cstheme="minorHAnsi"/>
          <w:sz w:val="28"/>
          <w:szCs w:val="28"/>
          <w:lang w:val="ru-RU"/>
        </w:rPr>
        <w:t>оцессы преобразований и выстраиванию их продуктивного сотрудничества. Без механизмов поддержки инициативы и развития партнерства родителей, педагогов, работодателей, представителей общественности нам не справиться с предстоящими задачами.</w:t>
      </w:r>
    </w:p>
    <w:p w:rsidR="003439B9" w:rsidRPr="00925D11" w:rsidRDefault="003439B9" w:rsidP="00E07585">
      <w:pPr>
        <w:pStyle w:val="a6"/>
        <w:ind w:firstLine="142"/>
        <w:jc w:val="both"/>
        <w:rPr>
          <w:rFonts w:cstheme="minorHAnsi"/>
          <w:sz w:val="28"/>
          <w:szCs w:val="28"/>
          <w:lang w:val="ru-RU"/>
        </w:rPr>
      </w:pPr>
      <w:r w:rsidRPr="00925D11">
        <w:rPr>
          <w:rFonts w:cstheme="minorHAnsi"/>
          <w:sz w:val="28"/>
          <w:szCs w:val="28"/>
          <w:lang w:val="ru-RU"/>
        </w:rPr>
        <w:t>Предстоящий учебный год не будет легким, но с нашим педагогами, руководителями, который присутствуют сегодня на педсовете, все сложные задачи, думаю, найдут свое решение.</w:t>
      </w:r>
    </w:p>
    <w:p w:rsidR="0082673B" w:rsidRPr="00925D11" w:rsidRDefault="0082673B" w:rsidP="00E07585">
      <w:pPr>
        <w:pStyle w:val="21"/>
        <w:shd w:val="clear" w:color="auto" w:fill="auto"/>
        <w:spacing w:line="276" w:lineRule="auto"/>
        <w:ind w:left="20" w:firstLine="70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925D11">
        <w:rPr>
          <w:rFonts w:asciiTheme="minorHAnsi" w:hAnsiTheme="minorHAnsi" w:cstheme="minorHAnsi"/>
          <w:sz w:val="28"/>
          <w:szCs w:val="28"/>
        </w:rPr>
        <w:t>Спасибо</w:t>
      </w:r>
      <w:proofErr w:type="spellEnd"/>
      <w:r w:rsidRPr="0092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25D11">
        <w:rPr>
          <w:rFonts w:asciiTheme="minorHAnsi" w:hAnsiTheme="minorHAnsi" w:cstheme="minorHAnsi"/>
          <w:sz w:val="28"/>
          <w:szCs w:val="28"/>
        </w:rPr>
        <w:t>за</w:t>
      </w:r>
      <w:proofErr w:type="spellEnd"/>
      <w:r w:rsidRPr="00925D1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25D11">
        <w:rPr>
          <w:rFonts w:asciiTheme="minorHAnsi" w:hAnsiTheme="minorHAnsi" w:cstheme="minorHAnsi"/>
          <w:sz w:val="28"/>
          <w:szCs w:val="28"/>
        </w:rPr>
        <w:t>внимание</w:t>
      </w:r>
      <w:proofErr w:type="spellEnd"/>
      <w:r w:rsidRPr="00925D11">
        <w:rPr>
          <w:rFonts w:asciiTheme="minorHAnsi" w:hAnsiTheme="minorHAnsi" w:cstheme="minorHAnsi"/>
          <w:sz w:val="28"/>
          <w:szCs w:val="28"/>
        </w:rPr>
        <w:t>!</w:t>
      </w:r>
    </w:p>
    <w:sectPr w:rsidR="0082673B" w:rsidRPr="00925D11" w:rsidSect="00CA1DFD">
      <w:pgSz w:w="11909" w:h="16838"/>
      <w:pgMar w:top="996" w:right="1134" w:bottom="120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A4" w:rsidRDefault="008862A4" w:rsidP="00D032B4">
      <w:pPr>
        <w:spacing w:after="0" w:line="240" w:lineRule="auto"/>
      </w:pPr>
      <w:r>
        <w:separator/>
      </w:r>
    </w:p>
  </w:endnote>
  <w:endnote w:type="continuationSeparator" w:id="0">
    <w:p w:rsidR="008862A4" w:rsidRDefault="008862A4" w:rsidP="00D0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A4" w:rsidRDefault="008862A4" w:rsidP="00D032B4">
      <w:pPr>
        <w:spacing w:after="0" w:line="240" w:lineRule="auto"/>
      </w:pPr>
      <w:r>
        <w:separator/>
      </w:r>
    </w:p>
  </w:footnote>
  <w:footnote w:type="continuationSeparator" w:id="0">
    <w:p w:rsidR="008862A4" w:rsidRDefault="008862A4" w:rsidP="00D0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3"/>
    <w:multiLevelType w:val="hybridMultilevel"/>
    <w:tmpl w:val="0948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00BC2"/>
    <w:multiLevelType w:val="hybridMultilevel"/>
    <w:tmpl w:val="9B2ECEB0"/>
    <w:lvl w:ilvl="0" w:tplc="C3D0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68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60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0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D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C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BA35FE"/>
    <w:multiLevelType w:val="multilevel"/>
    <w:tmpl w:val="171879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B7329"/>
    <w:multiLevelType w:val="hybridMultilevel"/>
    <w:tmpl w:val="9D80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14523"/>
    <w:multiLevelType w:val="multilevel"/>
    <w:tmpl w:val="441081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73062"/>
    <w:multiLevelType w:val="multilevel"/>
    <w:tmpl w:val="BC6609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72D2B"/>
    <w:multiLevelType w:val="multilevel"/>
    <w:tmpl w:val="0B4C9F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817F1"/>
    <w:multiLevelType w:val="hybridMultilevel"/>
    <w:tmpl w:val="F45C006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3F0F7C"/>
    <w:multiLevelType w:val="hybridMultilevel"/>
    <w:tmpl w:val="6A8C19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1778D"/>
    <w:multiLevelType w:val="hybridMultilevel"/>
    <w:tmpl w:val="ACFCB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82617"/>
    <w:multiLevelType w:val="hybridMultilevel"/>
    <w:tmpl w:val="A9B61802"/>
    <w:lvl w:ilvl="0" w:tplc="C30C5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5B47E3"/>
    <w:multiLevelType w:val="hybridMultilevel"/>
    <w:tmpl w:val="15E6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0E78"/>
    <w:multiLevelType w:val="hybridMultilevel"/>
    <w:tmpl w:val="690A42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A44"/>
    <w:multiLevelType w:val="hybridMultilevel"/>
    <w:tmpl w:val="57E41D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D2A"/>
    <w:rsid w:val="00013FA7"/>
    <w:rsid w:val="0001454C"/>
    <w:rsid w:val="00031B10"/>
    <w:rsid w:val="00040D97"/>
    <w:rsid w:val="0004257D"/>
    <w:rsid w:val="00066E9F"/>
    <w:rsid w:val="000A073C"/>
    <w:rsid w:val="000E62B8"/>
    <w:rsid w:val="00102393"/>
    <w:rsid w:val="00114FC2"/>
    <w:rsid w:val="001703EF"/>
    <w:rsid w:val="00195A34"/>
    <w:rsid w:val="001E3975"/>
    <w:rsid w:val="00205BE2"/>
    <w:rsid w:val="002159B6"/>
    <w:rsid w:val="0021735D"/>
    <w:rsid w:val="0022137F"/>
    <w:rsid w:val="00245D84"/>
    <w:rsid w:val="0025140E"/>
    <w:rsid w:val="00290251"/>
    <w:rsid w:val="002D4943"/>
    <w:rsid w:val="00323F48"/>
    <w:rsid w:val="003439B9"/>
    <w:rsid w:val="00383894"/>
    <w:rsid w:val="00394F1E"/>
    <w:rsid w:val="003D3BE1"/>
    <w:rsid w:val="003F6739"/>
    <w:rsid w:val="00400F07"/>
    <w:rsid w:val="00402D19"/>
    <w:rsid w:val="00421DBA"/>
    <w:rsid w:val="004279F8"/>
    <w:rsid w:val="00444715"/>
    <w:rsid w:val="004510B8"/>
    <w:rsid w:val="004A5CA5"/>
    <w:rsid w:val="004B7242"/>
    <w:rsid w:val="004C434C"/>
    <w:rsid w:val="004D1FA5"/>
    <w:rsid w:val="004F05CD"/>
    <w:rsid w:val="004F6D8A"/>
    <w:rsid w:val="00554D93"/>
    <w:rsid w:val="00571DDB"/>
    <w:rsid w:val="005B3F72"/>
    <w:rsid w:val="005E11FC"/>
    <w:rsid w:val="00622777"/>
    <w:rsid w:val="00641081"/>
    <w:rsid w:val="00664DD0"/>
    <w:rsid w:val="006758D9"/>
    <w:rsid w:val="006D4335"/>
    <w:rsid w:val="006E6BF9"/>
    <w:rsid w:val="006F2D79"/>
    <w:rsid w:val="006F4DCE"/>
    <w:rsid w:val="00704091"/>
    <w:rsid w:val="00712FEE"/>
    <w:rsid w:val="00733024"/>
    <w:rsid w:val="0073321F"/>
    <w:rsid w:val="007563E2"/>
    <w:rsid w:val="007C566F"/>
    <w:rsid w:val="00825EFE"/>
    <w:rsid w:val="0082673B"/>
    <w:rsid w:val="0084650E"/>
    <w:rsid w:val="00865EC5"/>
    <w:rsid w:val="008862A4"/>
    <w:rsid w:val="008B4C5A"/>
    <w:rsid w:val="008D51CB"/>
    <w:rsid w:val="008E49C7"/>
    <w:rsid w:val="00925386"/>
    <w:rsid w:val="00925D11"/>
    <w:rsid w:val="00973B60"/>
    <w:rsid w:val="00985A30"/>
    <w:rsid w:val="009F0D8F"/>
    <w:rsid w:val="009F7AD5"/>
    <w:rsid w:val="00A4120E"/>
    <w:rsid w:val="00A902D8"/>
    <w:rsid w:val="00A95220"/>
    <w:rsid w:val="00AB527E"/>
    <w:rsid w:val="00AD2871"/>
    <w:rsid w:val="00AF0972"/>
    <w:rsid w:val="00B14F27"/>
    <w:rsid w:val="00B2786A"/>
    <w:rsid w:val="00BE58A3"/>
    <w:rsid w:val="00BE5F4B"/>
    <w:rsid w:val="00C10571"/>
    <w:rsid w:val="00C342B2"/>
    <w:rsid w:val="00C37814"/>
    <w:rsid w:val="00C6434E"/>
    <w:rsid w:val="00C77626"/>
    <w:rsid w:val="00CA1DFD"/>
    <w:rsid w:val="00CB5FC1"/>
    <w:rsid w:val="00CB72D0"/>
    <w:rsid w:val="00CC185E"/>
    <w:rsid w:val="00CC3C86"/>
    <w:rsid w:val="00CD1820"/>
    <w:rsid w:val="00CF49D5"/>
    <w:rsid w:val="00CF52F8"/>
    <w:rsid w:val="00D032B4"/>
    <w:rsid w:val="00D15D2A"/>
    <w:rsid w:val="00D31080"/>
    <w:rsid w:val="00D31BB4"/>
    <w:rsid w:val="00D348B0"/>
    <w:rsid w:val="00D41D21"/>
    <w:rsid w:val="00D5011B"/>
    <w:rsid w:val="00D5019F"/>
    <w:rsid w:val="00D53D41"/>
    <w:rsid w:val="00D803ED"/>
    <w:rsid w:val="00D81DFB"/>
    <w:rsid w:val="00DA654D"/>
    <w:rsid w:val="00DC0D96"/>
    <w:rsid w:val="00DD5054"/>
    <w:rsid w:val="00DD7FD8"/>
    <w:rsid w:val="00DF5A28"/>
    <w:rsid w:val="00E00ED9"/>
    <w:rsid w:val="00E07585"/>
    <w:rsid w:val="00E14F7A"/>
    <w:rsid w:val="00E6571C"/>
    <w:rsid w:val="00E90CA5"/>
    <w:rsid w:val="00E978CE"/>
    <w:rsid w:val="00EC3E21"/>
    <w:rsid w:val="00EE0A40"/>
    <w:rsid w:val="00F47AA0"/>
    <w:rsid w:val="00F553AC"/>
    <w:rsid w:val="00F6481D"/>
    <w:rsid w:val="00F9537E"/>
    <w:rsid w:val="00F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72"/>
  </w:style>
  <w:style w:type="paragraph" w:styleId="1">
    <w:name w:val="heading 1"/>
    <w:basedOn w:val="a"/>
    <w:next w:val="a"/>
    <w:link w:val="10"/>
    <w:uiPriority w:val="9"/>
    <w:qFormat/>
    <w:rsid w:val="00AF0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0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9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9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9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9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0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09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AF0972"/>
    <w:pPr>
      <w:spacing w:after="0" w:line="240" w:lineRule="auto"/>
    </w:pPr>
  </w:style>
  <w:style w:type="character" w:customStyle="1" w:styleId="a4">
    <w:name w:val="Основной текст_"/>
    <w:basedOn w:val="a0"/>
    <w:link w:val="21"/>
    <w:rsid w:val="00D15D2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15D2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5D2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D15D2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D15D2A"/>
    <w:pPr>
      <w:widowControl w:val="0"/>
      <w:shd w:val="clear" w:color="auto" w:fill="FFFFFF"/>
      <w:spacing w:line="317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23">
    <w:name w:val="Основной текст (2)"/>
    <w:basedOn w:val="a"/>
    <w:link w:val="22"/>
    <w:rsid w:val="00D15D2A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32">
    <w:name w:val="Основной текст (3)"/>
    <w:basedOn w:val="a"/>
    <w:link w:val="31"/>
    <w:rsid w:val="00D15D2A"/>
    <w:pPr>
      <w:widowControl w:val="0"/>
      <w:shd w:val="clear" w:color="auto" w:fill="FFFFFF"/>
      <w:spacing w:before="180" w:line="365" w:lineRule="exact"/>
      <w:ind w:hanging="1460"/>
    </w:pPr>
    <w:rPr>
      <w:rFonts w:ascii="Arial" w:eastAsia="Arial" w:hAnsi="Arial" w:cs="Arial"/>
      <w:sz w:val="26"/>
      <w:szCs w:val="26"/>
    </w:rPr>
  </w:style>
  <w:style w:type="character" w:customStyle="1" w:styleId="51">
    <w:name w:val="Основной текст (5)_"/>
    <w:basedOn w:val="a0"/>
    <w:link w:val="52"/>
    <w:rsid w:val="00D31B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31BB4"/>
    <w:pPr>
      <w:widowControl w:val="0"/>
      <w:shd w:val="clear" w:color="auto" w:fill="FFFFFF"/>
      <w:spacing w:after="180" w:line="0" w:lineRule="atLeast"/>
      <w:jc w:val="both"/>
    </w:pPr>
    <w:rPr>
      <w:rFonts w:eastAsia="Times New Roman" w:cs="Times New Roman"/>
    </w:rPr>
  </w:style>
  <w:style w:type="character" w:customStyle="1" w:styleId="33">
    <w:name w:val="Основной текст (3) + Не полужирный"/>
    <w:basedOn w:val="31"/>
    <w:rsid w:val="00A9522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E978C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rsid w:val="00E978C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styleId="a6">
    <w:name w:val="Normal (Web)"/>
    <w:basedOn w:val="a"/>
    <w:link w:val="a7"/>
    <w:uiPriority w:val="99"/>
    <w:rsid w:val="00E978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E97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0409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04091"/>
    <w:rPr>
      <w:rFonts w:ascii="Tahoma" w:hAnsi="Tahoma" w:cs="Tahoma"/>
      <w:b/>
      <w:bCs/>
      <w:smallCaps/>
      <w:sz w:val="16"/>
      <w:szCs w:val="16"/>
      <w:lang w:eastAsia="ru-RU"/>
    </w:rPr>
  </w:style>
  <w:style w:type="character" w:customStyle="1" w:styleId="aa">
    <w:name w:val="Колонтитул_"/>
    <w:basedOn w:val="a0"/>
    <w:rsid w:val="008E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8E49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AF09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0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09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0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F09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F0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F0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F0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F0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AF0972"/>
    <w:rPr>
      <w:b/>
      <w:bCs/>
    </w:rPr>
  </w:style>
  <w:style w:type="character" w:styleId="af2">
    <w:name w:val="Emphasis"/>
    <w:basedOn w:val="a0"/>
    <w:uiPriority w:val="20"/>
    <w:qFormat/>
    <w:rsid w:val="00AF0972"/>
    <w:rPr>
      <w:i/>
      <w:iCs/>
    </w:rPr>
  </w:style>
  <w:style w:type="paragraph" w:styleId="af3">
    <w:name w:val="List Paragraph"/>
    <w:basedOn w:val="a"/>
    <w:link w:val="af4"/>
    <w:uiPriority w:val="34"/>
    <w:qFormat/>
    <w:rsid w:val="00AF0972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AF0972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F0972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AF09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AF0972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AF0972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AF0972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AF0972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AF097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AF097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AF0972"/>
    <w:pPr>
      <w:outlineLvl w:val="9"/>
    </w:pPr>
  </w:style>
  <w:style w:type="paragraph" w:styleId="afd">
    <w:name w:val="Body Text"/>
    <w:basedOn w:val="a"/>
    <w:link w:val="afe"/>
    <w:unhideWhenUsed/>
    <w:rsid w:val="004C434C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 w:bidi="ar-SA"/>
    </w:rPr>
  </w:style>
  <w:style w:type="character" w:customStyle="1" w:styleId="afe">
    <w:name w:val="Основной текст Знак"/>
    <w:basedOn w:val="a0"/>
    <w:link w:val="afd"/>
    <w:rsid w:val="004C434C"/>
    <w:rPr>
      <w:rFonts w:ascii="Times New Roman" w:eastAsia="Times New Roman" w:hAnsi="Times New Roman" w:cs="Times New Roman"/>
      <w:w w:val="90"/>
      <w:sz w:val="28"/>
      <w:szCs w:val="28"/>
      <w:lang w:val="ru-RU" w:eastAsia="ru-RU" w:bidi="ar-SA"/>
    </w:rPr>
  </w:style>
  <w:style w:type="paragraph" w:customStyle="1" w:styleId="Default">
    <w:name w:val="Default"/>
    <w:rsid w:val="00DD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013FA7"/>
  </w:style>
  <w:style w:type="table" w:styleId="aff">
    <w:name w:val="Table Grid"/>
    <w:basedOn w:val="a1"/>
    <w:uiPriority w:val="59"/>
    <w:rsid w:val="0001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C105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C105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1057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header"/>
    <w:basedOn w:val="a"/>
    <w:link w:val="aff1"/>
    <w:uiPriority w:val="99"/>
    <w:semiHidden/>
    <w:unhideWhenUsed/>
    <w:rsid w:val="0082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82673B"/>
  </w:style>
  <w:style w:type="paragraph" w:styleId="aff2">
    <w:name w:val="footer"/>
    <w:basedOn w:val="a"/>
    <w:link w:val="aff3"/>
    <w:uiPriority w:val="99"/>
    <w:semiHidden/>
    <w:unhideWhenUsed/>
    <w:rsid w:val="0082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82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A5B4-FFF6-4E81-BCF4-604FAD7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20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Шаповалова О.С.</cp:lastModifiedBy>
  <cp:revision>25</cp:revision>
  <cp:lastPrinted>2019-09-12T03:50:00Z</cp:lastPrinted>
  <dcterms:created xsi:type="dcterms:W3CDTF">2019-09-10T04:20:00Z</dcterms:created>
  <dcterms:modified xsi:type="dcterms:W3CDTF">2019-09-12T03:52:00Z</dcterms:modified>
</cp:coreProperties>
</file>