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D9" w:rsidRDefault="00791440">
      <w:pPr>
        <w:pStyle w:val="1"/>
      </w:pPr>
      <w:r>
        <w:fldChar w:fldCharType="begin"/>
      </w:r>
      <w:r>
        <w:instrText>HYPERLINK "garantF1://18443335.0"</w:instrText>
      </w:r>
      <w:r>
        <w:fldChar w:fldCharType="separate"/>
      </w:r>
      <w:r w:rsidR="007107D9">
        <w:rPr>
          <w:rStyle w:val="a4"/>
          <w:rFonts w:cs="Arial"/>
          <w:bCs w:val="0"/>
        </w:rPr>
        <w:t>Закон Красноярского края</w:t>
      </w:r>
      <w:r w:rsidR="007107D9">
        <w:rPr>
          <w:rStyle w:val="a4"/>
          <w:rFonts w:cs="Arial"/>
          <w:bCs w:val="0"/>
        </w:rPr>
        <w:br/>
        <w:t>от 7 июля 2009 г. N 8-3618</w:t>
      </w:r>
      <w:r w:rsidR="007107D9">
        <w:rPr>
          <w:rStyle w:val="a4"/>
          <w:rFonts w:cs="Arial"/>
          <w:bCs w:val="0"/>
        </w:rPr>
        <w:br/>
        <w:t>"Об обеспечении прав детей на отдых, оздоровление и занятость в Красноярском крае"</w:t>
      </w:r>
      <w:r>
        <w:fldChar w:fldCharType="end"/>
      </w:r>
    </w:p>
    <w:p w:rsidR="007107D9" w:rsidRDefault="007107D9">
      <w:pPr>
        <w:pStyle w:val="affd"/>
      </w:pPr>
      <w:r>
        <w:t xml:space="preserve">С изменениями и дополнениями </w:t>
      </w:r>
      <w:proofErr w:type="gramStart"/>
      <w:r>
        <w:t>от</w:t>
      </w:r>
      <w:proofErr w:type="gramEnd"/>
      <w:r>
        <w:t>:</w:t>
      </w:r>
    </w:p>
    <w:p w:rsidR="007107D9" w:rsidRDefault="007107D9">
      <w:pPr>
        <w:pStyle w:val="af8"/>
      </w:pPr>
      <w:r>
        <w:t>29 апреля 2010 г., 21 апреля 2011 г., 19 апреля, 20 июня 2012 г., 7 февраля 2013 г., 3 апреля, 29 мая, 1 декабря 2014 г.</w:t>
      </w:r>
    </w:p>
    <w:p w:rsidR="007107D9" w:rsidRDefault="007107D9">
      <w:pPr>
        <w:pStyle w:val="afa"/>
        <w:rPr>
          <w:color w:val="000000"/>
          <w:sz w:val="16"/>
          <w:szCs w:val="16"/>
        </w:rPr>
      </w:pPr>
      <w:r>
        <w:rPr>
          <w:color w:val="000000"/>
          <w:sz w:val="16"/>
          <w:szCs w:val="16"/>
        </w:rPr>
        <w:t>ГАРАНТ:</w:t>
      </w:r>
    </w:p>
    <w:p w:rsidR="007107D9" w:rsidRDefault="007107D9">
      <w:pPr>
        <w:pStyle w:val="afa"/>
      </w:pPr>
      <w:bookmarkStart w:id="0" w:name="sub_470779220"/>
      <w:r>
        <w:t xml:space="preserve">Принят </w:t>
      </w:r>
      <w:hyperlink r:id="rId4" w:history="1">
        <w:r>
          <w:rPr>
            <w:rStyle w:val="a4"/>
            <w:rFonts w:cs="Arial"/>
          </w:rPr>
          <w:t>Постановлением</w:t>
        </w:r>
      </w:hyperlink>
      <w:r>
        <w:t xml:space="preserve"> Законодательного Собрания Красноярского края от 7 июля 2009 г. N 8-3617П</w:t>
      </w:r>
    </w:p>
    <w:p w:rsidR="007107D9" w:rsidRDefault="007107D9">
      <w:bookmarkStart w:id="1" w:name="sub_555"/>
      <w:bookmarkEnd w:id="0"/>
      <w:r>
        <w:t>Настоящий Закон устанавливает основы для создания правовых, организационных и экономических условий, обеспечивающих права детей на отдых, оздоровление и занятость в Красноярском крае.</w:t>
      </w:r>
    </w:p>
    <w:bookmarkEnd w:id="1"/>
    <w:p w:rsidR="007107D9" w:rsidRDefault="007107D9"/>
    <w:p w:rsidR="007107D9" w:rsidRDefault="007107D9">
      <w:pPr>
        <w:pStyle w:val="afa"/>
        <w:rPr>
          <w:color w:val="000000"/>
          <w:sz w:val="16"/>
          <w:szCs w:val="16"/>
        </w:rPr>
      </w:pPr>
      <w:bookmarkStart w:id="2" w:name="sub_1"/>
      <w:r>
        <w:rPr>
          <w:color w:val="000000"/>
          <w:sz w:val="16"/>
          <w:szCs w:val="16"/>
        </w:rPr>
        <w:t>Информация об изменениях:</w:t>
      </w:r>
    </w:p>
    <w:bookmarkEnd w:id="2"/>
    <w:p w:rsidR="007107D9" w:rsidRDefault="00791440">
      <w:pPr>
        <w:pStyle w:val="afb"/>
      </w:pPr>
      <w:r>
        <w:fldChar w:fldCharType="begin"/>
      </w:r>
      <w:r w:rsidR="007107D9">
        <w:instrText>HYPERLINK "garantF1://29800499.11"</w:instrText>
      </w:r>
      <w:r>
        <w:fldChar w:fldCharType="separate"/>
      </w:r>
      <w:r w:rsidR="007107D9">
        <w:rPr>
          <w:rStyle w:val="a4"/>
          <w:rFonts w:cs="Arial"/>
        </w:rPr>
        <w:t>Законом</w:t>
      </w:r>
      <w:r>
        <w:fldChar w:fldCharType="end"/>
      </w:r>
      <w:r w:rsidR="007107D9">
        <w:t xml:space="preserve"> Красноярского края от 29 мая 2014 г. N 6-2307 статья 1 настоящего Закона изложена в новой редакции, </w:t>
      </w:r>
      <w:hyperlink r:id="rId5" w:history="1">
        <w:r w:rsidR="007107D9">
          <w:rPr>
            <w:rStyle w:val="a4"/>
            <w:rFonts w:cs="Arial"/>
          </w:rPr>
          <w:t>вступающей в силу</w:t>
        </w:r>
      </w:hyperlink>
      <w:r w:rsidR="007107D9">
        <w:t xml:space="preserve"> с 1 января 2015 г.</w:t>
      </w:r>
    </w:p>
    <w:p w:rsidR="007107D9" w:rsidRDefault="00791440">
      <w:pPr>
        <w:pStyle w:val="afb"/>
      </w:pPr>
      <w:hyperlink r:id="rId6" w:history="1">
        <w:r w:rsidR="007107D9">
          <w:rPr>
            <w:rStyle w:val="a4"/>
            <w:rFonts w:cs="Arial"/>
          </w:rPr>
          <w:t>См. те</w:t>
        </w:r>
        <w:proofErr w:type="gramStart"/>
        <w:r w:rsidR="007107D9">
          <w:rPr>
            <w:rStyle w:val="a4"/>
            <w:rFonts w:cs="Arial"/>
          </w:rPr>
          <w:t>кст ст</w:t>
        </w:r>
        <w:proofErr w:type="gramEnd"/>
        <w:r w:rsidR="007107D9">
          <w:rPr>
            <w:rStyle w:val="a4"/>
            <w:rFonts w:cs="Arial"/>
          </w:rPr>
          <w:t>атьи в предыдущей редакции</w:t>
        </w:r>
      </w:hyperlink>
    </w:p>
    <w:p w:rsidR="007107D9" w:rsidRDefault="007107D9">
      <w:pPr>
        <w:pStyle w:val="af2"/>
      </w:pPr>
      <w:r>
        <w:rPr>
          <w:rStyle w:val="a3"/>
          <w:bCs/>
        </w:rPr>
        <w:t>Статья 1</w:t>
      </w:r>
      <w:r>
        <w:t>. Основные понятия, используемые в настоящем Законе</w:t>
      </w:r>
    </w:p>
    <w:p w:rsidR="007107D9" w:rsidRDefault="007107D9">
      <w:bookmarkStart w:id="3" w:name="sub_101"/>
      <w:r>
        <w:t>1. Для целей настоящего Закона используются следующие понятия:</w:t>
      </w:r>
    </w:p>
    <w:bookmarkEnd w:id="3"/>
    <w:p w:rsidR="007107D9" w:rsidRDefault="007107D9">
      <w:r>
        <w:rPr>
          <w:rStyle w:val="a3"/>
          <w:bCs/>
        </w:rPr>
        <w:t>загородный оздоровительный лагерь</w:t>
      </w:r>
      <w:r>
        <w:t xml:space="preserve"> - загородный лагерь отдыха и оздоровления детей, детский оздоровительный центр, база, комплекс, детский оздоровительно-образовательный центр, спортивно-оздоровительный лагерь;</w:t>
      </w:r>
    </w:p>
    <w:p w:rsidR="007107D9" w:rsidRDefault="007107D9">
      <w:r>
        <w:rPr>
          <w:rStyle w:val="a3"/>
          <w:bCs/>
        </w:rPr>
        <w:t>лагерь с дневным пребыванием детей</w:t>
      </w:r>
      <w:r>
        <w:t xml:space="preserve"> - лагерь с дневным пребыванием, организованный образовательной организацией, осуществляющей организацию отдыха и </w:t>
      </w:r>
      <w:proofErr w:type="gramStart"/>
      <w:r>
        <w:t>оздоровления</w:t>
      </w:r>
      <w:proofErr w:type="gramEnd"/>
      <w:r>
        <w:t xml:space="preserve"> обучающихся в каникулярное время.</w:t>
      </w:r>
    </w:p>
    <w:p w:rsidR="007107D9" w:rsidRDefault="007107D9">
      <w:bookmarkStart w:id="4" w:name="sub_102"/>
      <w:r>
        <w:t>2. Иные понятия и термины, используемые в настоящем Законе, применяются в том же значении, что и в действующем законодательстве.</w:t>
      </w:r>
    </w:p>
    <w:bookmarkEnd w:id="4"/>
    <w:p w:rsidR="007107D9" w:rsidRDefault="007107D9"/>
    <w:p w:rsidR="007107D9" w:rsidRDefault="007107D9">
      <w:pPr>
        <w:pStyle w:val="af2"/>
      </w:pPr>
      <w:bookmarkStart w:id="5" w:name="sub_2"/>
      <w:r>
        <w:rPr>
          <w:rStyle w:val="a3"/>
          <w:bCs/>
        </w:rPr>
        <w:t>Статья 2</w:t>
      </w:r>
      <w:r>
        <w:t>. Правовое регулирование отношений в сфере обеспечения прав детей на отдых, оздоровление и занятость</w:t>
      </w:r>
    </w:p>
    <w:bookmarkEnd w:id="5"/>
    <w:p w:rsidR="007107D9" w:rsidRDefault="007107D9">
      <w:r>
        <w:t xml:space="preserve">Отношения в сфере обеспечения прав детей на отдых, оздоровление и занятость регулируются </w:t>
      </w:r>
      <w:hyperlink r:id="rId7" w:history="1">
        <w:r>
          <w:rPr>
            <w:rStyle w:val="a4"/>
            <w:rFonts w:cs="Arial"/>
          </w:rPr>
          <w:t>Конституцией</w:t>
        </w:r>
      </w:hyperlink>
      <w:r>
        <w:t xml:space="preserve"> Российской Федерации, </w:t>
      </w:r>
      <w:hyperlink r:id="rId8" w:history="1">
        <w:r>
          <w:rPr>
            <w:rStyle w:val="a4"/>
            <w:rFonts w:cs="Arial"/>
          </w:rPr>
          <w:t>Федеральным законом</w:t>
        </w:r>
      </w:hyperlink>
      <w:r>
        <w:t xml:space="preserve"> "Об основных гарантиях прав ребенка в Российской Федерации" и иными нормативными правовыми актами Российской Федерации, настоящим Законом и иными нормативными правовыми актами Красноярского края.</w:t>
      </w:r>
    </w:p>
    <w:p w:rsidR="007107D9" w:rsidRDefault="007107D9"/>
    <w:p w:rsidR="007107D9" w:rsidRDefault="007107D9">
      <w:pPr>
        <w:pStyle w:val="afa"/>
        <w:rPr>
          <w:color w:val="000000"/>
          <w:sz w:val="16"/>
          <w:szCs w:val="16"/>
        </w:rPr>
      </w:pPr>
      <w:bookmarkStart w:id="6" w:name="sub_3"/>
      <w:r>
        <w:rPr>
          <w:color w:val="000000"/>
          <w:sz w:val="16"/>
          <w:szCs w:val="16"/>
        </w:rPr>
        <w:t>Информация об изменениях:</w:t>
      </w:r>
    </w:p>
    <w:bookmarkStart w:id="7" w:name="sub_470789572"/>
    <w:bookmarkEnd w:id="6"/>
    <w:p w:rsidR="007107D9" w:rsidRDefault="00791440">
      <w:pPr>
        <w:pStyle w:val="afb"/>
      </w:pPr>
      <w:r>
        <w:fldChar w:fldCharType="begin"/>
      </w:r>
      <w:r w:rsidR="007107D9">
        <w:instrText>HYPERLINK "garantF1://29800499.12"</w:instrText>
      </w:r>
      <w:r>
        <w:fldChar w:fldCharType="separate"/>
      </w:r>
      <w:r w:rsidR="007107D9">
        <w:rPr>
          <w:rStyle w:val="a4"/>
          <w:rFonts w:cs="Arial"/>
        </w:rPr>
        <w:t>Законом</w:t>
      </w:r>
      <w:r>
        <w:fldChar w:fldCharType="end"/>
      </w:r>
      <w:r w:rsidR="007107D9">
        <w:t xml:space="preserve"> Красноярского края от 29 мая 2014 г. N 6-2307 в статью 3 настоящего Закона внесены изменения, </w:t>
      </w:r>
      <w:hyperlink r:id="rId9" w:history="1">
        <w:r w:rsidR="007107D9">
          <w:rPr>
            <w:rStyle w:val="a4"/>
            <w:rFonts w:cs="Arial"/>
          </w:rPr>
          <w:t>вступающие в силу</w:t>
        </w:r>
      </w:hyperlink>
      <w:r w:rsidR="007107D9">
        <w:t xml:space="preserve"> с 1 января 2015 г.</w:t>
      </w:r>
    </w:p>
    <w:bookmarkEnd w:id="7"/>
    <w:p w:rsidR="007107D9" w:rsidRDefault="00791440">
      <w:pPr>
        <w:pStyle w:val="afb"/>
      </w:pPr>
      <w:r>
        <w:fldChar w:fldCharType="begin"/>
      </w:r>
      <w:r w:rsidR="007107D9">
        <w:instrText>HYPERLINK "garantF1://29890328.3"</w:instrText>
      </w:r>
      <w:r>
        <w:fldChar w:fldCharType="separate"/>
      </w:r>
      <w:r w:rsidR="007107D9">
        <w:rPr>
          <w:rStyle w:val="a4"/>
          <w:rFonts w:cs="Arial"/>
        </w:rPr>
        <w:t>См. те</w:t>
      </w:r>
      <w:proofErr w:type="gramStart"/>
      <w:r w:rsidR="007107D9">
        <w:rPr>
          <w:rStyle w:val="a4"/>
          <w:rFonts w:cs="Arial"/>
        </w:rPr>
        <w:t>кст ст</w:t>
      </w:r>
      <w:proofErr w:type="gramEnd"/>
      <w:r w:rsidR="007107D9">
        <w:rPr>
          <w:rStyle w:val="a4"/>
          <w:rFonts w:cs="Arial"/>
        </w:rPr>
        <w:t>атьи в предыдущей редакции</w:t>
      </w:r>
      <w:r>
        <w:fldChar w:fldCharType="end"/>
      </w:r>
    </w:p>
    <w:p w:rsidR="007107D9" w:rsidRDefault="007107D9">
      <w:r>
        <w:rPr>
          <w:rStyle w:val="a3"/>
          <w:bCs/>
        </w:rPr>
        <w:t>Статья 3</w:t>
      </w:r>
      <w:r>
        <w:t>. Принципы организации отдыха, оздоровления и занятости детей</w:t>
      </w:r>
    </w:p>
    <w:p w:rsidR="007107D9" w:rsidRDefault="007107D9">
      <w:r>
        <w:t>Обеспечение прав детей на отдых, оздоровление и занятость основывается на следующих принципах:</w:t>
      </w:r>
    </w:p>
    <w:p w:rsidR="007107D9" w:rsidRDefault="007107D9">
      <w:r>
        <w:t>гласности;</w:t>
      </w:r>
    </w:p>
    <w:p w:rsidR="007107D9" w:rsidRDefault="007107D9">
      <w:r>
        <w:t>приоритета интересов личности ребенка;</w:t>
      </w:r>
    </w:p>
    <w:p w:rsidR="007107D9" w:rsidRDefault="007107D9">
      <w:bookmarkStart w:id="8" w:name="sub_34"/>
      <w:r>
        <w:t>оказания организациями отдыха детей и их оздоровления услуг в соответствии с требованиями, установленными законодательством;</w:t>
      </w:r>
    </w:p>
    <w:bookmarkEnd w:id="8"/>
    <w:p w:rsidR="007107D9" w:rsidRDefault="007107D9">
      <w:r>
        <w:t>сохранения и развития организаций отдыха, оздоровления и занятости детей;</w:t>
      </w:r>
    </w:p>
    <w:p w:rsidR="007107D9" w:rsidRDefault="007107D9">
      <w:r>
        <w:lastRenderedPageBreak/>
        <w:t>координации действий органов государственной власти края, органов местного самоуправления края, организаций отдыха, оздоровления и занятости детей;</w:t>
      </w:r>
    </w:p>
    <w:p w:rsidR="007107D9" w:rsidRDefault="007107D9">
      <w:r>
        <w:t>ответственности органов государственной власти края, органов местного самоуправления края, организаций отдыха, оздоровления и занятости детей и их должностных лиц за нарушение прав детей на отдых, оздоровление и занятость, причинение им вреда;</w:t>
      </w:r>
    </w:p>
    <w:p w:rsidR="007107D9" w:rsidRDefault="007107D9">
      <w:r>
        <w:t>создания экономической заинтересованности организаций отдыха, оздоровления и занятости детей.</w:t>
      </w:r>
    </w:p>
    <w:p w:rsidR="007107D9" w:rsidRDefault="007107D9"/>
    <w:p w:rsidR="007107D9" w:rsidRDefault="007107D9">
      <w:pPr>
        <w:pStyle w:val="afa"/>
        <w:rPr>
          <w:color w:val="000000"/>
          <w:sz w:val="16"/>
          <w:szCs w:val="16"/>
        </w:rPr>
      </w:pPr>
      <w:bookmarkStart w:id="9" w:name="sub_4"/>
      <w:r>
        <w:rPr>
          <w:color w:val="000000"/>
          <w:sz w:val="16"/>
          <w:szCs w:val="16"/>
        </w:rPr>
        <w:t>Информация об изменениях:</w:t>
      </w:r>
    </w:p>
    <w:bookmarkStart w:id="10" w:name="sub_503879920"/>
    <w:bookmarkEnd w:id="9"/>
    <w:p w:rsidR="007107D9" w:rsidRDefault="00791440">
      <w:pPr>
        <w:pStyle w:val="afb"/>
      </w:pPr>
      <w:r>
        <w:fldChar w:fldCharType="begin"/>
      </w:r>
      <w:r w:rsidR="007107D9">
        <w:instrText>HYPERLINK "garantF1://29800499.131"</w:instrText>
      </w:r>
      <w:r>
        <w:fldChar w:fldCharType="separate"/>
      </w:r>
      <w:r w:rsidR="007107D9">
        <w:rPr>
          <w:rStyle w:val="a4"/>
          <w:rFonts w:cs="Arial"/>
        </w:rPr>
        <w:t>Законом</w:t>
      </w:r>
      <w:r>
        <w:fldChar w:fldCharType="end"/>
      </w:r>
      <w:r w:rsidR="007107D9">
        <w:t xml:space="preserve"> Красноярского края от 29 мая 2014 г. N 6-2307 в статью 4 настоящего Закона внесены изменения, </w:t>
      </w:r>
      <w:hyperlink r:id="rId10" w:history="1">
        <w:r w:rsidR="007107D9">
          <w:rPr>
            <w:rStyle w:val="a4"/>
            <w:rFonts w:cs="Arial"/>
          </w:rPr>
          <w:t>вступающие в силу</w:t>
        </w:r>
      </w:hyperlink>
      <w:r w:rsidR="007107D9">
        <w:t xml:space="preserve"> с 1 января 2015 г.</w:t>
      </w:r>
    </w:p>
    <w:bookmarkEnd w:id="10"/>
    <w:p w:rsidR="007107D9" w:rsidRDefault="00791440">
      <w:pPr>
        <w:pStyle w:val="afb"/>
      </w:pPr>
      <w:r>
        <w:fldChar w:fldCharType="begin"/>
      </w:r>
      <w:r w:rsidR="007107D9">
        <w:instrText>HYPERLINK "garantF1://29890328.4"</w:instrText>
      </w:r>
      <w:r>
        <w:fldChar w:fldCharType="separate"/>
      </w:r>
      <w:r w:rsidR="007107D9">
        <w:rPr>
          <w:rStyle w:val="a4"/>
          <w:rFonts w:cs="Arial"/>
        </w:rPr>
        <w:t>См. те</w:t>
      </w:r>
      <w:proofErr w:type="gramStart"/>
      <w:r w:rsidR="007107D9">
        <w:rPr>
          <w:rStyle w:val="a4"/>
          <w:rFonts w:cs="Arial"/>
        </w:rPr>
        <w:t>кст ст</w:t>
      </w:r>
      <w:proofErr w:type="gramEnd"/>
      <w:r w:rsidR="007107D9">
        <w:rPr>
          <w:rStyle w:val="a4"/>
          <w:rFonts w:cs="Arial"/>
        </w:rPr>
        <w:t>атьи в предыдущей редакции</w:t>
      </w:r>
      <w:r>
        <w:fldChar w:fldCharType="end"/>
      </w:r>
    </w:p>
    <w:p w:rsidR="007107D9" w:rsidRDefault="007107D9">
      <w:pPr>
        <w:pStyle w:val="af2"/>
      </w:pPr>
      <w:r>
        <w:rPr>
          <w:rStyle w:val="a3"/>
          <w:bCs/>
        </w:rPr>
        <w:t>Статья 4</w:t>
      </w:r>
      <w:r>
        <w:t>. Меры, направленные на организацию и обеспечение отдыха, оздоровления и занятости детей</w:t>
      </w:r>
    </w:p>
    <w:p w:rsidR="007107D9" w:rsidRDefault="007107D9">
      <w:bookmarkStart w:id="11" w:name="sub_41"/>
      <w:r>
        <w:t>Мерами, направленными на организацию и обеспечение отдыха, оздоровления и занятости детей, являются:</w:t>
      </w:r>
    </w:p>
    <w:bookmarkEnd w:id="11"/>
    <w:p w:rsidR="007107D9" w:rsidRDefault="007107D9">
      <w:r>
        <w:t>оказание финансовой поддержки деятельности муниципальных загородных оздоровительных лагерей посредством предоставления субсидий бюджетам муниципальных образований края на сохранение и развитие материально-технической базы муниципальных загородных оздоровительных лагерей;</w:t>
      </w:r>
    </w:p>
    <w:p w:rsidR="007107D9" w:rsidRDefault="007107D9">
      <w:proofErr w:type="gramStart"/>
      <w:r>
        <w:t>частичное финансирование (возмещение) расходов муниципальных образований края на оплату труда врачей (включая санитарных врачей), медицинских сестер диетических, шеф-поваров, старших воспитателей муниципальных загородных оздоровительных лагерей; в случае отсутствия в муниципальных загородных оздоровительных лагерях санитарных врачей частичное финансирование (возмещение) расходов муниципальных образований края на оплату услуг по санитарно-эпидемиологической оценке обстановки в муниципальных загородных оздоровительных лагерях;</w:t>
      </w:r>
      <w:proofErr w:type="gramEnd"/>
    </w:p>
    <w:p w:rsidR="007107D9" w:rsidRDefault="007107D9">
      <w:bookmarkStart w:id="12" w:name="sub_44"/>
      <w:r>
        <w:t>реализация государственных программ края по обеспечению прав детей на отдых, оздоровление и занятость;</w:t>
      </w:r>
    </w:p>
    <w:p w:rsidR="007107D9" w:rsidRDefault="007107D9">
      <w:bookmarkStart w:id="13" w:name="sub_45"/>
      <w:bookmarkEnd w:id="12"/>
      <w:r>
        <w:t>информационно-методическое обеспечение организаций отдыха детей и их оздоровления;</w:t>
      </w:r>
    </w:p>
    <w:bookmarkEnd w:id="13"/>
    <w:p w:rsidR="007107D9" w:rsidRDefault="007107D9">
      <w:r>
        <w:t>развитие и внедрение новых форм детского отдыха, оздоровления и занятости детей;</w:t>
      </w:r>
    </w:p>
    <w:p w:rsidR="007107D9" w:rsidRDefault="007107D9">
      <w:r>
        <w:t>развитие форм семейного отдыха;</w:t>
      </w:r>
    </w:p>
    <w:p w:rsidR="007107D9" w:rsidRDefault="007107D9">
      <w:bookmarkStart w:id="14" w:name="sub_499"/>
      <w:proofErr w:type="spellStart"/>
      <w:r>
        <w:t>софинансирование</w:t>
      </w:r>
      <w:proofErr w:type="spellEnd"/>
      <w:r>
        <w:t xml:space="preserve"> расходов муниципальных образований края на организацию отдыха и оздоровления детей в муниципальных загородных оздоровительных лагерях, а также на оплату стоимости путевок для детей в организации отдыха детей и их оздоровления;</w:t>
      </w:r>
    </w:p>
    <w:bookmarkEnd w:id="14"/>
    <w:p w:rsidR="007107D9" w:rsidRDefault="007107D9">
      <w:proofErr w:type="spellStart"/>
      <w:r>
        <w:t>софинансирование</w:t>
      </w:r>
      <w:proofErr w:type="spellEnd"/>
      <w:r>
        <w:t xml:space="preserve"> расходов муниципальных образований края на организацию двухразового питания в лагерях с дневным пребыванием детей, связанных с оплатой стоимости набора продуктов питания или готовых блюд и их транспортировки.</w:t>
      </w:r>
    </w:p>
    <w:p w:rsidR="007107D9" w:rsidRDefault="007107D9"/>
    <w:p w:rsidR="007107D9" w:rsidRDefault="007107D9">
      <w:pPr>
        <w:pStyle w:val="afa"/>
        <w:rPr>
          <w:color w:val="000000"/>
          <w:sz w:val="16"/>
          <w:szCs w:val="16"/>
        </w:rPr>
      </w:pPr>
      <w:bookmarkStart w:id="15" w:name="sub_5"/>
      <w:r>
        <w:rPr>
          <w:color w:val="000000"/>
          <w:sz w:val="16"/>
          <w:szCs w:val="16"/>
        </w:rPr>
        <w:t>Информация об изменениях:</w:t>
      </w:r>
    </w:p>
    <w:bookmarkStart w:id="16" w:name="sub_503884212"/>
    <w:bookmarkEnd w:id="15"/>
    <w:p w:rsidR="007107D9" w:rsidRDefault="00791440">
      <w:pPr>
        <w:pStyle w:val="afb"/>
      </w:pPr>
      <w:r>
        <w:fldChar w:fldCharType="begin"/>
      </w:r>
      <w:r w:rsidR="007107D9">
        <w:instrText>HYPERLINK "garantF1://29800499.14"</w:instrText>
      </w:r>
      <w:r>
        <w:fldChar w:fldCharType="separate"/>
      </w:r>
      <w:r w:rsidR="007107D9">
        <w:rPr>
          <w:rStyle w:val="a4"/>
          <w:rFonts w:cs="Arial"/>
        </w:rPr>
        <w:t>Законом</w:t>
      </w:r>
      <w:r>
        <w:fldChar w:fldCharType="end"/>
      </w:r>
      <w:r w:rsidR="007107D9">
        <w:t xml:space="preserve"> Красноярского края от 29 мая 2014 г. N 6-2307 в статью 5 настоящего Закона внесены изменения, </w:t>
      </w:r>
      <w:hyperlink r:id="rId11" w:history="1">
        <w:r w:rsidR="007107D9">
          <w:rPr>
            <w:rStyle w:val="a4"/>
            <w:rFonts w:cs="Arial"/>
          </w:rPr>
          <w:t>вступающие в силу</w:t>
        </w:r>
      </w:hyperlink>
      <w:r w:rsidR="007107D9">
        <w:t xml:space="preserve"> с 1 января 2015 г.</w:t>
      </w:r>
    </w:p>
    <w:bookmarkEnd w:id="16"/>
    <w:p w:rsidR="007107D9" w:rsidRDefault="00791440">
      <w:pPr>
        <w:pStyle w:val="afb"/>
      </w:pPr>
      <w:r>
        <w:fldChar w:fldCharType="begin"/>
      </w:r>
      <w:r w:rsidR="007107D9">
        <w:instrText>HYPERLINK "garantF1://29890328.5"</w:instrText>
      </w:r>
      <w:r>
        <w:fldChar w:fldCharType="separate"/>
      </w:r>
      <w:r w:rsidR="007107D9">
        <w:rPr>
          <w:rStyle w:val="a4"/>
          <w:rFonts w:cs="Arial"/>
        </w:rPr>
        <w:t>См. те</w:t>
      </w:r>
      <w:proofErr w:type="gramStart"/>
      <w:r w:rsidR="007107D9">
        <w:rPr>
          <w:rStyle w:val="a4"/>
          <w:rFonts w:cs="Arial"/>
        </w:rPr>
        <w:t>кст ст</w:t>
      </w:r>
      <w:proofErr w:type="gramEnd"/>
      <w:r w:rsidR="007107D9">
        <w:rPr>
          <w:rStyle w:val="a4"/>
          <w:rFonts w:cs="Arial"/>
        </w:rPr>
        <w:t>атьи в предыдущей редакции</w:t>
      </w:r>
      <w:r>
        <w:fldChar w:fldCharType="end"/>
      </w:r>
    </w:p>
    <w:p w:rsidR="007107D9" w:rsidRDefault="007107D9">
      <w:pPr>
        <w:pStyle w:val="af2"/>
      </w:pPr>
      <w:r>
        <w:rPr>
          <w:rStyle w:val="a3"/>
          <w:bCs/>
        </w:rPr>
        <w:t>Статья 5</w:t>
      </w:r>
      <w:r>
        <w:t xml:space="preserve">. Полномочия Законодательного Собрания края в сфере обеспечения </w:t>
      </w:r>
      <w:r>
        <w:lastRenderedPageBreak/>
        <w:t>прав детей на отдых, оздоровление и занятость</w:t>
      </w:r>
    </w:p>
    <w:p w:rsidR="007107D9" w:rsidRDefault="007107D9">
      <w:r>
        <w:t>К полномочиям Законодательного Собрания края относится:</w:t>
      </w:r>
    </w:p>
    <w:p w:rsidR="007107D9" w:rsidRDefault="007107D9">
      <w:r>
        <w:t>принятие законов, регулирующих обеспечение прав детей на отдых, оздоровление и занятость;</w:t>
      </w:r>
    </w:p>
    <w:p w:rsidR="007107D9" w:rsidRDefault="007107D9">
      <w:r>
        <w:t>установление в пределах своих полномочий расходных обязатель</w:t>
      </w:r>
      <w:proofErr w:type="gramStart"/>
      <w:r>
        <w:t>ств Кр</w:t>
      </w:r>
      <w:proofErr w:type="gramEnd"/>
      <w:r>
        <w:t>асноярского края в сфере обеспечения прав детей на отдых, оздоровление и занятость;</w:t>
      </w:r>
    </w:p>
    <w:p w:rsidR="007107D9" w:rsidRDefault="007107D9">
      <w:r>
        <w:t xml:space="preserve">осуществление </w:t>
      </w:r>
      <w:proofErr w:type="gramStart"/>
      <w:r>
        <w:t>контроля за</w:t>
      </w:r>
      <w:proofErr w:type="gramEnd"/>
      <w:r>
        <w:t xml:space="preserve"> исполнением законов края, регулирующих обеспечение прав детей на отдых, оздоровление и занятость;</w:t>
      </w:r>
    </w:p>
    <w:p w:rsidR="007107D9" w:rsidRDefault="007107D9">
      <w:bookmarkStart w:id="17" w:name="sub_55"/>
      <w:r>
        <w:t>согласование создания, реорганизации и ликвидации краевых государственных организаций отдыха детей и их оздоровления;</w:t>
      </w:r>
    </w:p>
    <w:bookmarkEnd w:id="17"/>
    <w:p w:rsidR="007107D9" w:rsidRDefault="007107D9">
      <w:r>
        <w:t>осуществление иных полномочий, установленных законодательством.</w:t>
      </w:r>
    </w:p>
    <w:p w:rsidR="007107D9" w:rsidRDefault="007107D9"/>
    <w:p w:rsidR="007107D9" w:rsidRDefault="007107D9">
      <w:pPr>
        <w:pStyle w:val="afa"/>
        <w:rPr>
          <w:color w:val="000000"/>
          <w:sz w:val="16"/>
          <w:szCs w:val="16"/>
        </w:rPr>
      </w:pPr>
      <w:bookmarkStart w:id="18" w:name="sub_6"/>
      <w:r>
        <w:rPr>
          <w:color w:val="000000"/>
          <w:sz w:val="16"/>
          <w:szCs w:val="16"/>
        </w:rPr>
        <w:t>Информация об изменениях:</w:t>
      </w:r>
    </w:p>
    <w:bookmarkStart w:id="19" w:name="sub_503889008"/>
    <w:bookmarkEnd w:id="18"/>
    <w:p w:rsidR="007107D9" w:rsidRDefault="00791440">
      <w:pPr>
        <w:pStyle w:val="afb"/>
      </w:pPr>
      <w:r>
        <w:fldChar w:fldCharType="begin"/>
      </w:r>
      <w:r w:rsidR="007107D9">
        <w:instrText>HYPERLINK "garantF1://29800499.15"</w:instrText>
      </w:r>
      <w:r>
        <w:fldChar w:fldCharType="separate"/>
      </w:r>
      <w:r w:rsidR="007107D9">
        <w:rPr>
          <w:rStyle w:val="a4"/>
          <w:rFonts w:cs="Arial"/>
        </w:rPr>
        <w:t>Законом</w:t>
      </w:r>
      <w:r>
        <w:fldChar w:fldCharType="end"/>
      </w:r>
      <w:r w:rsidR="007107D9">
        <w:t xml:space="preserve"> Красноярского края от 29 мая 2014 г. N 6-2307 статья 6 настоящего Закона изложена в новой редакции, </w:t>
      </w:r>
      <w:hyperlink r:id="rId12" w:history="1">
        <w:r w:rsidR="007107D9">
          <w:rPr>
            <w:rStyle w:val="a4"/>
            <w:rFonts w:cs="Arial"/>
          </w:rPr>
          <w:t>вступающей в силу</w:t>
        </w:r>
      </w:hyperlink>
      <w:r w:rsidR="007107D9">
        <w:t xml:space="preserve"> с 1 января 2015 г.</w:t>
      </w:r>
    </w:p>
    <w:bookmarkEnd w:id="19"/>
    <w:p w:rsidR="007107D9" w:rsidRDefault="00791440">
      <w:pPr>
        <w:pStyle w:val="afb"/>
      </w:pPr>
      <w:r>
        <w:fldChar w:fldCharType="begin"/>
      </w:r>
      <w:r w:rsidR="007107D9">
        <w:instrText>HYPERLINK "garantF1://29890328.6"</w:instrText>
      </w:r>
      <w:r>
        <w:fldChar w:fldCharType="separate"/>
      </w:r>
      <w:r w:rsidR="007107D9">
        <w:rPr>
          <w:rStyle w:val="a4"/>
          <w:rFonts w:cs="Arial"/>
        </w:rPr>
        <w:t>См. те</w:t>
      </w:r>
      <w:proofErr w:type="gramStart"/>
      <w:r w:rsidR="007107D9">
        <w:rPr>
          <w:rStyle w:val="a4"/>
          <w:rFonts w:cs="Arial"/>
        </w:rPr>
        <w:t>кст ст</w:t>
      </w:r>
      <w:proofErr w:type="gramEnd"/>
      <w:r w:rsidR="007107D9">
        <w:rPr>
          <w:rStyle w:val="a4"/>
          <w:rFonts w:cs="Arial"/>
        </w:rPr>
        <w:t>атьи в предыдущей редакции</w:t>
      </w:r>
      <w:r>
        <w:fldChar w:fldCharType="end"/>
      </w:r>
    </w:p>
    <w:p w:rsidR="007107D9" w:rsidRDefault="007107D9">
      <w:pPr>
        <w:pStyle w:val="af2"/>
      </w:pPr>
      <w:r>
        <w:rPr>
          <w:rStyle w:val="a3"/>
          <w:bCs/>
        </w:rPr>
        <w:t>Статья 6</w:t>
      </w:r>
      <w:r>
        <w:t>. Полномочия Правительства края в сфере обеспечения прав детей на отдых, оздоровление и занятость</w:t>
      </w:r>
    </w:p>
    <w:p w:rsidR="007107D9" w:rsidRDefault="007107D9">
      <w:r>
        <w:t>К полномочиям Правительства края относится:</w:t>
      </w:r>
    </w:p>
    <w:p w:rsidR="007107D9" w:rsidRDefault="007107D9">
      <w:r>
        <w:t>реализация основных направлений социально-экономической политики края в сфере обеспечения прав детей на отдых, оздоровление и занятость;</w:t>
      </w:r>
    </w:p>
    <w:p w:rsidR="007107D9" w:rsidRDefault="007107D9">
      <w:r>
        <w:t>установление в соответствии с законодательством краевых государственных нормативов услуг, оказываемых организациями отдыха детей и их оздоровления;</w:t>
      </w:r>
    </w:p>
    <w:p w:rsidR="007107D9" w:rsidRDefault="007107D9">
      <w:r>
        <w:t>создание, реорганизация и ликвидация краевых государственных организаций отдыха детей и их оздоровления;</w:t>
      </w:r>
    </w:p>
    <w:p w:rsidR="007107D9" w:rsidRDefault="007107D9">
      <w:r>
        <w:t>определение уполномоченных органов исполнительной власти края в сфере обеспечения прав детей на отдых, оздоровление и занятость и их компетенции в сфере обеспечения прав детей на отдых, оздоровление и занятость;</w:t>
      </w:r>
    </w:p>
    <w:p w:rsidR="007107D9" w:rsidRDefault="007107D9">
      <w:proofErr w:type="gramStart"/>
      <w:r>
        <w:t>установление порядка расходования средств краевого бюджета, предусмотренных на осуществление мероприятий по обеспечению прав на отдых и оздоровление детей-сирот и детей, оставшихся без попечения родителей, детей из малоимущих семей, детей из многодетных семей, детей, состоящих на профилактическом учете в органах внутренних дел, детей из районов Крайнего Севера и приравненных к ним местностей, одаренных детей;</w:t>
      </w:r>
      <w:proofErr w:type="gramEnd"/>
    </w:p>
    <w:p w:rsidR="007107D9" w:rsidRDefault="007107D9">
      <w:r>
        <w:t>координация деятельности организаций отдыха детей и их оздоровления;</w:t>
      </w:r>
    </w:p>
    <w:p w:rsidR="007107D9" w:rsidRDefault="007107D9">
      <w:r>
        <w:t>ведение реестра организаций отдыха детей и их оздоровления;</w:t>
      </w:r>
    </w:p>
    <w:p w:rsidR="007107D9" w:rsidRDefault="007107D9">
      <w:bookmarkStart w:id="20" w:name="sub_69"/>
      <w:r>
        <w:t>разработка, утверждение государственных программ края, направленных на создание социальной инфраструктуры отдыха, оздоровления и занятости детей, сохранение и развитие материально-технической базы краевых государственных организаций отдыха детей и их оздоровления и муниципальных загородных оздоровительных лагерей, обеспечение безопасности жизни и здоровья детей в организациях отдыха детей и их оздоровления;</w:t>
      </w:r>
    </w:p>
    <w:bookmarkEnd w:id="20"/>
    <w:p w:rsidR="007107D9" w:rsidRDefault="007107D9">
      <w:r>
        <w:t>организация сезонной трудовой занятости детей в трудовых отрядах старшеклассников;</w:t>
      </w:r>
    </w:p>
    <w:p w:rsidR="007107D9" w:rsidRDefault="007107D9">
      <w:r>
        <w:t>организация и проведение работы по вовлечению детей в физкультурно-спортивную деятельность;</w:t>
      </w:r>
    </w:p>
    <w:p w:rsidR="007107D9" w:rsidRDefault="007107D9">
      <w:r>
        <w:t xml:space="preserve">организация и проведение работы по вовлечению детей в творческую деятельность, развитию творческих способностей детей в области культуры и искусства, </w:t>
      </w:r>
      <w:r>
        <w:lastRenderedPageBreak/>
        <w:t xml:space="preserve">организация </w:t>
      </w:r>
      <w:proofErr w:type="spellStart"/>
      <w:r>
        <w:t>культурно-досуговых</w:t>
      </w:r>
      <w:proofErr w:type="spellEnd"/>
      <w:r>
        <w:t xml:space="preserve"> мероприятий для детей в каникулярное время;</w:t>
      </w:r>
    </w:p>
    <w:p w:rsidR="007107D9" w:rsidRDefault="007107D9">
      <w:r>
        <w:t>осуществление мер по защите прав детей на отдых, оздоровление и занятость;</w:t>
      </w:r>
    </w:p>
    <w:p w:rsidR="007107D9" w:rsidRDefault="007107D9">
      <w:bookmarkStart w:id="21" w:name="sub_614"/>
      <w:r>
        <w:t>организация профессионального обучения и дополнительного профессионального образования работников организаций отдыха, оздоровления и занятости детей;</w:t>
      </w:r>
    </w:p>
    <w:bookmarkEnd w:id="21"/>
    <w:p w:rsidR="007107D9" w:rsidRDefault="007107D9">
      <w:r>
        <w:t xml:space="preserve">мониторинг условий отдыха, оздоровления и занятости детей, в том числе </w:t>
      </w:r>
      <w:proofErr w:type="gramStart"/>
      <w:r>
        <w:t>эффективности деятельности организаций отдыха детей</w:t>
      </w:r>
      <w:proofErr w:type="gramEnd"/>
      <w:r>
        <w:t xml:space="preserve"> и их оздоровления;</w:t>
      </w:r>
    </w:p>
    <w:p w:rsidR="007107D9" w:rsidRDefault="007107D9">
      <w:r>
        <w:t>осуществление иных полномочий, установленных законодательством;</w:t>
      </w:r>
    </w:p>
    <w:p w:rsidR="007107D9" w:rsidRDefault="007107D9">
      <w:bookmarkStart w:id="22" w:name="sub_16"/>
      <w:r>
        <w:t>установление условий и порядка оплаты стоимости путевок для детей, находящихся в трудной жизненной ситуации, в организации отдыха детей и их оздоровления, включающих питание;</w:t>
      </w:r>
    </w:p>
    <w:p w:rsidR="007107D9" w:rsidRDefault="007107D9">
      <w:bookmarkStart w:id="23" w:name="sub_926"/>
      <w:bookmarkEnd w:id="22"/>
      <w:r>
        <w:t xml:space="preserve">определение </w:t>
      </w:r>
      <w:proofErr w:type="gramStart"/>
      <w:r>
        <w:t>значения показателя результативности предоставления субсидии</w:t>
      </w:r>
      <w:proofErr w:type="gramEnd"/>
      <w:r>
        <w:t xml:space="preserve"> из федерального бюджета бюджету Красноярского края на реализацию мероприятий по проведению оздоровительной кампании детей, находящихся в трудной жизненной ситуации;</w:t>
      </w:r>
    </w:p>
    <w:bookmarkEnd w:id="23"/>
    <w:p w:rsidR="007107D9" w:rsidRDefault="007107D9">
      <w:r>
        <w:t>осуществление иных полномочий, установленных законодательством.</w:t>
      </w:r>
    </w:p>
    <w:p w:rsidR="007107D9" w:rsidRDefault="007107D9"/>
    <w:p w:rsidR="007107D9" w:rsidRDefault="007107D9">
      <w:pPr>
        <w:pStyle w:val="afa"/>
        <w:rPr>
          <w:color w:val="000000"/>
          <w:sz w:val="16"/>
          <w:szCs w:val="16"/>
        </w:rPr>
      </w:pPr>
      <w:bookmarkStart w:id="24" w:name="sub_7"/>
      <w:r>
        <w:rPr>
          <w:color w:val="000000"/>
          <w:sz w:val="16"/>
          <w:szCs w:val="16"/>
        </w:rPr>
        <w:t>Информация об изменениях:</w:t>
      </w:r>
    </w:p>
    <w:bookmarkStart w:id="25" w:name="sub_503770484"/>
    <w:bookmarkEnd w:id="24"/>
    <w:p w:rsidR="007107D9" w:rsidRDefault="00791440">
      <w:pPr>
        <w:pStyle w:val="afb"/>
      </w:pPr>
      <w:r>
        <w:fldChar w:fldCharType="begin"/>
      </w:r>
      <w:r w:rsidR="007107D9">
        <w:instrText>HYPERLINK "garantF1://29800499.161"</w:instrText>
      </w:r>
      <w:r>
        <w:fldChar w:fldCharType="separate"/>
      </w:r>
      <w:r w:rsidR="007107D9">
        <w:rPr>
          <w:rStyle w:val="a4"/>
          <w:rFonts w:cs="Arial"/>
        </w:rPr>
        <w:t>Законом</w:t>
      </w:r>
      <w:r>
        <w:fldChar w:fldCharType="end"/>
      </w:r>
      <w:r w:rsidR="007107D9">
        <w:t xml:space="preserve"> Красноярского края от 29 мая 2014 г. N 6-2307 в статью 7 настоящего Закона внесены изменения, </w:t>
      </w:r>
      <w:hyperlink r:id="rId13" w:history="1">
        <w:r w:rsidR="007107D9">
          <w:rPr>
            <w:rStyle w:val="a4"/>
            <w:rFonts w:cs="Arial"/>
          </w:rPr>
          <w:t>вступающие в силу</w:t>
        </w:r>
      </w:hyperlink>
      <w:r w:rsidR="007107D9">
        <w:t xml:space="preserve"> с 1 января 2015 г.</w:t>
      </w:r>
    </w:p>
    <w:bookmarkEnd w:id="25"/>
    <w:p w:rsidR="007107D9" w:rsidRDefault="00791440">
      <w:pPr>
        <w:pStyle w:val="afb"/>
      </w:pPr>
      <w:r>
        <w:fldChar w:fldCharType="begin"/>
      </w:r>
      <w:r w:rsidR="007107D9">
        <w:instrText>HYPERLINK "garantF1://29890328.7"</w:instrText>
      </w:r>
      <w:r>
        <w:fldChar w:fldCharType="separate"/>
      </w:r>
      <w:r w:rsidR="007107D9">
        <w:rPr>
          <w:rStyle w:val="a4"/>
          <w:rFonts w:cs="Arial"/>
        </w:rPr>
        <w:t>См. те</w:t>
      </w:r>
      <w:proofErr w:type="gramStart"/>
      <w:r w:rsidR="007107D9">
        <w:rPr>
          <w:rStyle w:val="a4"/>
          <w:rFonts w:cs="Arial"/>
        </w:rPr>
        <w:t>кст ст</w:t>
      </w:r>
      <w:proofErr w:type="gramEnd"/>
      <w:r w:rsidR="007107D9">
        <w:rPr>
          <w:rStyle w:val="a4"/>
          <w:rFonts w:cs="Arial"/>
        </w:rPr>
        <w:t>атьи в предыдущей редакции</w:t>
      </w:r>
      <w:r>
        <w:fldChar w:fldCharType="end"/>
      </w:r>
    </w:p>
    <w:p w:rsidR="007107D9" w:rsidRDefault="007107D9">
      <w:pPr>
        <w:pStyle w:val="af2"/>
      </w:pPr>
      <w:r>
        <w:rPr>
          <w:rStyle w:val="a3"/>
          <w:bCs/>
        </w:rPr>
        <w:t>Статья 7</w:t>
      </w:r>
      <w:r>
        <w:t>. Полномочия органов местного самоуправления края в сфере обеспечения прав детей на отдых, оздоровление и занятость</w:t>
      </w:r>
    </w:p>
    <w:p w:rsidR="007107D9" w:rsidRDefault="007107D9">
      <w:r>
        <w:t>Органы местного самоуправления края организуют отдых, оздоровление и занятость детей в соответствии с законодательством.</w:t>
      </w:r>
    </w:p>
    <w:p w:rsidR="007107D9" w:rsidRDefault="007107D9">
      <w:r>
        <w:t>В целях обеспечения прав детей на отдых, оздоровление и занятость органы местного самоуправления края имеют право в пределах своих полномочий:</w:t>
      </w:r>
    </w:p>
    <w:p w:rsidR="007107D9" w:rsidRDefault="007107D9">
      <w:bookmarkStart w:id="26" w:name="sub_73"/>
      <w:r>
        <w:t>разрабатывать и реализовывать муниципальные программы по обеспечению прав детей на отдых, оздоровление и занятость;</w:t>
      </w:r>
    </w:p>
    <w:bookmarkEnd w:id="26"/>
    <w:p w:rsidR="007107D9" w:rsidRDefault="007107D9">
      <w:r>
        <w:t>создавать комиссии по приемке готовности муниципальных загородных оздоровительных лагерей к оздоровительному сезону;</w:t>
      </w:r>
    </w:p>
    <w:p w:rsidR="007107D9" w:rsidRDefault="007107D9">
      <w:bookmarkStart w:id="27" w:name="sub_75"/>
      <w:r>
        <w:t>участвовать в работе комиссий по приемке готовности негосударственных организаций отдыха детей и их оздоровления, расположенных на территории муниципального образования, к оздоровительному сезону;</w:t>
      </w:r>
    </w:p>
    <w:p w:rsidR="007107D9" w:rsidRDefault="007107D9">
      <w:bookmarkStart w:id="28" w:name="sub_76"/>
      <w:bookmarkEnd w:id="27"/>
      <w:r>
        <w:t>организовывать в каникулярное время лагеря с дневным пребыванием детей с двух- или трехразовым питанием, детские лагеря палаточного типа и другие формы отдыха, оздоровления и занятости детей;</w:t>
      </w:r>
    </w:p>
    <w:p w:rsidR="007107D9" w:rsidRDefault="007107D9">
      <w:bookmarkStart w:id="29" w:name="sub_77"/>
      <w:bookmarkEnd w:id="28"/>
      <w:r>
        <w:t>обеспечивать в каникулярное время функционирование муниципальных организаций отдыха детей и их оздоровления;</w:t>
      </w:r>
    </w:p>
    <w:bookmarkEnd w:id="29"/>
    <w:p w:rsidR="007107D9" w:rsidRDefault="007107D9">
      <w:r>
        <w:t>организовывать сезонную трудовую занятость детей в трудовых отрядах старшеклассников.</w:t>
      </w:r>
    </w:p>
    <w:p w:rsidR="007107D9" w:rsidRDefault="007107D9">
      <w:r>
        <w:t>Законами края органы местного самоуправления муниципальных образований края в установленном порядке могут наделяться отдельными государственными полномочиями Красноярского края по организации отдыха, оздоровления и занятости детей.</w:t>
      </w:r>
    </w:p>
    <w:p w:rsidR="007107D9" w:rsidRDefault="007107D9"/>
    <w:p w:rsidR="007107D9" w:rsidRDefault="007107D9">
      <w:pPr>
        <w:pStyle w:val="afa"/>
        <w:rPr>
          <w:color w:val="000000"/>
          <w:sz w:val="16"/>
          <w:szCs w:val="16"/>
        </w:rPr>
      </w:pPr>
      <w:bookmarkStart w:id="30" w:name="sub_8"/>
      <w:r>
        <w:rPr>
          <w:color w:val="000000"/>
          <w:sz w:val="16"/>
          <w:szCs w:val="16"/>
        </w:rPr>
        <w:t>Информация об изменениях:</w:t>
      </w:r>
    </w:p>
    <w:bookmarkStart w:id="31" w:name="sub_503775428"/>
    <w:bookmarkEnd w:id="30"/>
    <w:p w:rsidR="007107D9" w:rsidRDefault="00791440">
      <w:pPr>
        <w:pStyle w:val="afb"/>
      </w:pPr>
      <w:r>
        <w:fldChar w:fldCharType="begin"/>
      </w:r>
      <w:r w:rsidR="007107D9">
        <w:instrText>HYPERLINK "garantF1://29800499.171"</w:instrText>
      </w:r>
      <w:r>
        <w:fldChar w:fldCharType="separate"/>
      </w:r>
      <w:r w:rsidR="007107D9">
        <w:rPr>
          <w:rStyle w:val="a4"/>
          <w:rFonts w:cs="Arial"/>
        </w:rPr>
        <w:t>Законом</w:t>
      </w:r>
      <w:r>
        <w:fldChar w:fldCharType="end"/>
      </w:r>
      <w:r w:rsidR="007107D9">
        <w:t xml:space="preserve"> Красноярского края от 29 мая 2014 г. N 6-2307 в статью 8 настоящего Закона внесены изменения, </w:t>
      </w:r>
      <w:hyperlink r:id="rId14" w:history="1">
        <w:r w:rsidR="007107D9">
          <w:rPr>
            <w:rStyle w:val="a4"/>
            <w:rFonts w:cs="Arial"/>
          </w:rPr>
          <w:t>вступающие в силу</w:t>
        </w:r>
      </w:hyperlink>
      <w:r w:rsidR="007107D9">
        <w:t xml:space="preserve"> с 1 января 2015 г.</w:t>
      </w:r>
    </w:p>
    <w:bookmarkEnd w:id="31"/>
    <w:p w:rsidR="007107D9" w:rsidRDefault="00791440">
      <w:pPr>
        <w:pStyle w:val="afb"/>
      </w:pPr>
      <w:r>
        <w:lastRenderedPageBreak/>
        <w:fldChar w:fldCharType="begin"/>
      </w:r>
      <w:r w:rsidR="007107D9">
        <w:instrText>HYPERLINK "garantF1://29890328.8"</w:instrText>
      </w:r>
      <w:r>
        <w:fldChar w:fldCharType="separate"/>
      </w:r>
      <w:r w:rsidR="007107D9">
        <w:rPr>
          <w:rStyle w:val="a4"/>
          <w:rFonts w:cs="Arial"/>
        </w:rPr>
        <w:t>См. те</w:t>
      </w:r>
      <w:proofErr w:type="gramStart"/>
      <w:r w:rsidR="007107D9">
        <w:rPr>
          <w:rStyle w:val="a4"/>
          <w:rFonts w:cs="Arial"/>
        </w:rPr>
        <w:t>кст ст</w:t>
      </w:r>
      <w:proofErr w:type="gramEnd"/>
      <w:r w:rsidR="007107D9">
        <w:rPr>
          <w:rStyle w:val="a4"/>
          <w:rFonts w:cs="Arial"/>
        </w:rPr>
        <w:t>атьи в предыдущей редакции</w:t>
      </w:r>
      <w:r>
        <w:fldChar w:fldCharType="end"/>
      </w:r>
    </w:p>
    <w:p w:rsidR="007107D9" w:rsidRDefault="007107D9">
      <w:pPr>
        <w:pStyle w:val="af2"/>
      </w:pPr>
      <w:r>
        <w:rPr>
          <w:rStyle w:val="a3"/>
          <w:bCs/>
        </w:rPr>
        <w:t>Статья 8</w:t>
      </w:r>
      <w:r>
        <w:t>. Краевые государственные нормативы услуг, оказываемые организациями отдыха детей и их оздоровления</w:t>
      </w:r>
    </w:p>
    <w:p w:rsidR="007107D9" w:rsidRDefault="007107D9">
      <w:bookmarkStart w:id="32" w:name="sub_81"/>
      <w:r>
        <w:t>Краевыми государственными нормативами услуг, оказываемых организациями отдыха детей и их оздоровления, являются показатели, характеризующие услуги организаций отдыха детей и их оздоровления с позиций их безопасности и (или) безвредности для детей.</w:t>
      </w:r>
    </w:p>
    <w:p w:rsidR="007107D9" w:rsidRDefault="007107D9">
      <w:bookmarkStart w:id="33" w:name="sub_82"/>
      <w:bookmarkEnd w:id="32"/>
      <w:r>
        <w:t>Организации отдыха детей и их оздоровления обеспечивают в соответствии с законодательством:</w:t>
      </w:r>
    </w:p>
    <w:bookmarkEnd w:id="33"/>
    <w:p w:rsidR="007107D9" w:rsidRDefault="007107D9">
      <w:r>
        <w:t>санитарно-эпидемиологическое благополучие;</w:t>
      </w:r>
    </w:p>
    <w:p w:rsidR="007107D9" w:rsidRDefault="007107D9">
      <w:r>
        <w:t>безопасную жизнедеятельность детей (обеспечение пожарной безопасности, охрана общественного порядка);</w:t>
      </w:r>
    </w:p>
    <w:p w:rsidR="007107D9" w:rsidRDefault="007107D9">
      <w:r>
        <w:t>комфортное пребывание и (или) проживание детей;</w:t>
      </w:r>
    </w:p>
    <w:p w:rsidR="007107D9" w:rsidRDefault="007107D9">
      <w:r>
        <w:t>организацию досуга, спортивных мероприятий, кружков и других объединений детей по интересам;</w:t>
      </w:r>
    </w:p>
    <w:p w:rsidR="007107D9" w:rsidRDefault="007107D9">
      <w:r>
        <w:t>повышение интеллектуального уровня детей, расширение их кругозора, углубление знаний, формирование умений и навыков, развитие творческого потенциала.</w:t>
      </w:r>
    </w:p>
    <w:p w:rsidR="007107D9" w:rsidRDefault="007107D9">
      <w:bookmarkStart w:id="34" w:name="sub_88"/>
      <w:r>
        <w:t>При оказании услуг организации отдыха детей и их оздоровления представляют в уполномоченные органы исполнительной власти края информацию о состоянии здоровья детей, санитарно-эпидемиологическом состоянии объектов отдыха детей и их оздоровления и об иных условиях пребывания детей в порядке, установленном Правительством края.</w:t>
      </w:r>
    </w:p>
    <w:bookmarkEnd w:id="34"/>
    <w:p w:rsidR="007107D9" w:rsidRDefault="007107D9"/>
    <w:p w:rsidR="007107D9" w:rsidRDefault="007107D9">
      <w:pPr>
        <w:pStyle w:val="afa"/>
        <w:rPr>
          <w:color w:val="000000"/>
          <w:sz w:val="16"/>
          <w:szCs w:val="16"/>
        </w:rPr>
      </w:pPr>
      <w:bookmarkStart w:id="35" w:name="sub_9"/>
      <w:r>
        <w:rPr>
          <w:color w:val="000000"/>
          <w:sz w:val="16"/>
          <w:szCs w:val="16"/>
        </w:rPr>
        <w:t>ГАРАНТ:</w:t>
      </w:r>
    </w:p>
    <w:p w:rsidR="007107D9" w:rsidRDefault="007107D9">
      <w:pPr>
        <w:pStyle w:val="afa"/>
      </w:pPr>
      <w:bookmarkStart w:id="36" w:name="sub_503779080"/>
      <w:bookmarkEnd w:id="35"/>
      <w:r>
        <w:t xml:space="preserve">Статья 9 настоящего Закона </w:t>
      </w:r>
      <w:hyperlink w:anchor="sub_14" w:history="1">
        <w:r>
          <w:rPr>
            <w:rStyle w:val="a4"/>
            <w:rFonts w:cs="Arial"/>
          </w:rPr>
          <w:t>вступает в силу</w:t>
        </w:r>
      </w:hyperlink>
      <w:r>
        <w:t xml:space="preserve"> с 1 января 2010 г.</w:t>
      </w:r>
    </w:p>
    <w:bookmarkEnd w:id="36"/>
    <w:p w:rsidR="007107D9" w:rsidRDefault="007107D9">
      <w:pPr>
        <w:pStyle w:val="afa"/>
        <w:rPr>
          <w:color w:val="000000"/>
          <w:sz w:val="16"/>
          <w:szCs w:val="16"/>
        </w:rPr>
      </w:pPr>
      <w:r>
        <w:rPr>
          <w:color w:val="000000"/>
          <w:sz w:val="16"/>
          <w:szCs w:val="16"/>
        </w:rPr>
        <w:t>Информация об изменениях:</w:t>
      </w:r>
    </w:p>
    <w:bookmarkStart w:id="37" w:name="sub_503780324"/>
    <w:p w:rsidR="007107D9" w:rsidRDefault="00791440">
      <w:pPr>
        <w:pStyle w:val="afb"/>
      </w:pPr>
      <w:r>
        <w:fldChar w:fldCharType="begin"/>
      </w:r>
      <w:r w:rsidR="007107D9">
        <w:instrText>HYPERLINK "garantF1://29800499.18"</w:instrText>
      </w:r>
      <w:r>
        <w:fldChar w:fldCharType="separate"/>
      </w:r>
      <w:r w:rsidR="007107D9">
        <w:rPr>
          <w:rStyle w:val="a4"/>
          <w:rFonts w:cs="Arial"/>
        </w:rPr>
        <w:t>Законом</w:t>
      </w:r>
      <w:r>
        <w:fldChar w:fldCharType="end"/>
      </w:r>
      <w:r w:rsidR="007107D9">
        <w:t xml:space="preserve"> Красноярского края от 29 мая 2014 г. N 6-2307 в статью 9 настоящего Закона внесены изменения, </w:t>
      </w:r>
      <w:hyperlink r:id="rId15" w:history="1">
        <w:r w:rsidR="007107D9">
          <w:rPr>
            <w:rStyle w:val="a4"/>
            <w:rFonts w:cs="Arial"/>
          </w:rPr>
          <w:t>вступающие в силу</w:t>
        </w:r>
      </w:hyperlink>
      <w:r w:rsidR="007107D9">
        <w:t xml:space="preserve"> с 1 января 2015 г.</w:t>
      </w:r>
    </w:p>
    <w:bookmarkEnd w:id="37"/>
    <w:p w:rsidR="007107D9" w:rsidRDefault="00791440">
      <w:pPr>
        <w:pStyle w:val="afb"/>
      </w:pPr>
      <w:r>
        <w:fldChar w:fldCharType="begin"/>
      </w:r>
      <w:r w:rsidR="007107D9">
        <w:instrText>HYPERLINK "garantF1://29890328.9"</w:instrText>
      </w:r>
      <w:r>
        <w:fldChar w:fldCharType="separate"/>
      </w:r>
      <w:r w:rsidR="007107D9">
        <w:rPr>
          <w:rStyle w:val="a4"/>
          <w:rFonts w:cs="Arial"/>
        </w:rPr>
        <w:t>См. те</w:t>
      </w:r>
      <w:proofErr w:type="gramStart"/>
      <w:r w:rsidR="007107D9">
        <w:rPr>
          <w:rStyle w:val="a4"/>
          <w:rFonts w:cs="Arial"/>
        </w:rPr>
        <w:t>кст ст</w:t>
      </w:r>
      <w:proofErr w:type="gramEnd"/>
      <w:r w:rsidR="007107D9">
        <w:rPr>
          <w:rStyle w:val="a4"/>
          <w:rFonts w:cs="Arial"/>
        </w:rPr>
        <w:t>атьи в предыдущей редакции</w:t>
      </w:r>
      <w:r>
        <w:fldChar w:fldCharType="end"/>
      </w:r>
    </w:p>
    <w:p w:rsidR="007107D9" w:rsidRDefault="007107D9">
      <w:pPr>
        <w:pStyle w:val="af2"/>
      </w:pPr>
      <w:r>
        <w:rPr>
          <w:rStyle w:val="a3"/>
          <w:bCs/>
        </w:rPr>
        <w:t>Статья 9</w:t>
      </w:r>
      <w:r>
        <w:t>. Субсидии бюджетам муниципальных образований края на сохранение и развитие материально-технической базы муниципальных загородных оздоровительных лагерей</w:t>
      </w:r>
    </w:p>
    <w:p w:rsidR="007107D9" w:rsidRDefault="007107D9">
      <w:r>
        <w:t>На сохранение и развитие материально-технической базы муниципальных загородных оздоровительных лагерей бюджетам муниципальных образований края предоставляются субсидии.</w:t>
      </w:r>
    </w:p>
    <w:p w:rsidR="007107D9" w:rsidRDefault="007107D9">
      <w:bookmarkStart w:id="38" w:name="sub_920"/>
      <w:r>
        <w:t>Размер субсидий бюджетам муниципальных образований края на сохранение и развитие материально-технической базы муниципальных загородных оздоровительных лагерей устанавливается законом края о краевом бюджете. Порядок распределения и предоставления субсидий бюджетам муниципальных образований края на развитие и сохранение материально-технической базы муниципальных загородных оздоровительных лагерей определяется Правительством края.</w:t>
      </w:r>
    </w:p>
    <w:bookmarkEnd w:id="38"/>
    <w:p w:rsidR="007107D9" w:rsidRDefault="007107D9"/>
    <w:p w:rsidR="007107D9" w:rsidRDefault="007107D9">
      <w:pPr>
        <w:pStyle w:val="afa"/>
        <w:rPr>
          <w:color w:val="000000"/>
          <w:sz w:val="16"/>
          <w:szCs w:val="16"/>
        </w:rPr>
      </w:pPr>
      <w:bookmarkStart w:id="39" w:name="sub_91"/>
      <w:r>
        <w:rPr>
          <w:color w:val="000000"/>
          <w:sz w:val="16"/>
          <w:szCs w:val="16"/>
        </w:rPr>
        <w:t>Информация об изменениях:</w:t>
      </w:r>
    </w:p>
    <w:bookmarkStart w:id="40" w:name="sub_503784320"/>
    <w:bookmarkEnd w:id="39"/>
    <w:p w:rsidR="007107D9" w:rsidRDefault="00791440">
      <w:pPr>
        <w:pStyle w:val="afb"/>
      </w:pPr>
      <w:r>
        <w:fldChar w:fldCharType="begin"/>
      </w:r>
      <w:r w:rsidR="007107D9">
        <w:instrText>HYPERLINK "garantF1://29800499.19"</w:instrText>
      </w:r>
      <w:r>
        <w:fldChar w:fldCharType="separate"/>
      </w:r>
      <w:r w:rsidR="007107D9">
        <w:rPr>
          <w:rStyle w:val="a4"/>
          <w:rFonts w:cs="Arial"/>
        </w:rPr>
        <w:t>Законом</w:t>
      </w:r>
      <w:r>
        <w:fldChar w:fldCharType="end"/>
      </w:r>
      <w:r w:rsidR="007107D9">
        <w:t xml:space="preserve"> Красноярского края от 29 мая 2014 г. N 6-2307 статья 9.1 настоящего Закона изложена в новой редакции, </w:t>
      </w:r>
      <w:hyperlink r:id="rId16" w:history="1">
        <w:r w:rsidR="007107D9">
          <w:rPr>
            <w:rStyle w:val="a4"/>
            <w:rFonts w:cs="Arial"/>
          </w:rPr>
          <w:t>вступающей в силу</w:t>
        </w:r>
      </w:hyperlink>
      <w:r w:rsidR="007107D9">
        <w:t xml:space="preserve"> с 1 января 2015 г.</w:t>
      </w:r>
    </w:p>
    <w:bookmarkEnd w:id="40"/>
    <w:p w:rsidR="007107D9" w:rsidRDefault="00791440">
      <w:pPr>
        <w:pStyle w:val="afb"/>
      </w:pPr>
      <w:r>
        <w:fldChar w:fldCharType="begin"/>
      </w:r>
      <w:r w:rsidR="007107D9">
        <w:instrText>HYPERLINK "garantF1://29890328.91"</w:instrText>
      </w:r>
      <w:r>
        <w:fldChar w:fldCharType="separate"/>
      </w:r>
      <w:r w:rsidR="007107D9">
        <w:rPr>
          <w:rStyle w:val="a4"/>
          <w:rFonts w:cs="Arial"/>
        </w:rPr>
        <w:t>См. те</w:t>
      </w:r>
      <w:proofErr w:type="gramStart"/>
      <w:r w:rsidR="007107D9">
        <w:rPr>
          <w:rStyle w:val="a4"/>
          <w:rFonts w:cs="Arial"/>
        </w:rPr>
        <w:t>кст ст</w:t>
      </w:r>
      <w:proofErr w:type="gramEnd"/>
      <w:r w:rsidR="007107D9">
        <w:rPr>
          <w:rStyle w:val="a4"/>
          <w:rFonts w:cs="Arial"/>
        </w:rPr>
        <w:t>атьи в предыдущей редакции</w:t>
      </w:r>
      <w:r>
        <w:fldChar w:fldCharType="end"/>
      </w:r>
    </w:p>
    <w:p w:rsidR="007107D9" w:rsidRDefault="007107D9">
      <w:pPr>
        <w:pStyle w:val="af2"/>
      </w:pPr>
      <w:r>
        <w:rPr>
          <w:rStyle w:val="a3"/>
          <w:bCs/>
        </w:rPr>
        <w:t>Статья 9.1.</w:t>
      </w:r>
      <w:r>
        <w:t xml:space="preserve"> Субсидии бюджетам муниципальных образований края на оплату стоимости путевок для детей в организации отдыха, оздоровления и занятости детей</w:t>
      </w:r>
    </w:p>
    <w:p w:rsidR="007107D9" w:rsidRDefault="007107D9">
      <w:bookmarkStart w:id="41" w:name="sub_911"/>
      <w:r>
        <w:lastRenderedPageBreak/>
        <w:t xml:space="preserve">1. </w:t>
      </w:r>
      <w:proofErr w:type="gramStart"/>
      <w:r>
        <w:t>В целях организации отдыха детей в каникулярное время бюджетам муниципальных образований края предоставляются субсидии на оплату стоимости путевок для детей в возрасте от 7 до 15 лет (включительно) в краевые государственные и негосударственные организации отдыха детей и их оздоровления, зарегистрированные на территории Красноярского края, муниципальные загородные оздоровительные лагеря (за исключением муниципальных загородных оздоровительных лагерей, находящихся в ведении органа местного самоуправления</w:t>
      </w:r>
      <w:proofErr w:type="gramEnd"/>
      <w:r>
        <w:t xml:space="preserve"> </w:t>
      </w:r>
      <w:proofErr w:type="gramStart"/>
      <w:r>
        <w:t xml:space="preserve">муниципального образования края, бюджету которого на организацию отдыха и оздоровления детей предоставлены субсидии в соответствии со </w:t>
      </w:r>
      <w:hyperlink w:anchor="sub_93" w:history="1">
        <w:r>
          <w:rPr>
            <w:rStyle w:val="a4"/>
            <w:rFonts w:cs="Arial"/>
          </w:rPr>
          <w:t>статьей 9.3</w:t>
        </w:r>
      </w:hyperlink>
      <w:r>
        <w:t xml:space="preserve"> настоящего Закона) с продолжительностью пребывания детей не менее 21 календарного дня (для детей, проживающих в городском округе Норильск, Таймырском Долгано-Ненецком, Эвенкийском и Туруханском муниципальных районах, - не менее 42 календарных дней) исходя из расчета не более 70 процентов средней стоимости путевки, установленной в</w:t>
      </w:r>
      <w:proofErr w:type="gramEnd"/>
      <w:r>
        <w:t xml:space="preserve"> </w:t>
      </w:r>
      <w:proofErr w:type="gramStart"/>
      <w:r>
        <w:t>соответствии</w:t>
      </w:r>
      <w:proofErr w:type="gramEnd"/>
      <w:r>
        <w:t xml:space="preserve"> со </w:t>
      </w:r>
      <w:hyperlink w:anchor="sub_11" w:history="1">
        <w:r>
          <w:rPr>
            <w:rStyle w:val="a4"/>
            <w:rFonts w:cs="Arial"/>
          </w:rPr>
          <w:t>статьей 11</w:t>
        </w:r>
      </w:hyperlink>
      <w:r>
        <w:t xml:space="preserve"> настоящего Закона.</w:t>
      </w:r>
    </w:p>
    <w:p w:rsidR="007107D9" w:rsidRDefault="007107D9">
      <w:bookmarkStart w:id="42" w:name="sub_912"/>
      <w:bookmarkEnd w:id="41"/>
      <w:r>
        <w:t>2. Размер субсидий бюджетам муниципальных образований края на оплату стоимости путевок для детей в организации отдыха детей и их оздоровления устанавливается законом края о краевом бюджете.</w:t>
      </w:r>
    </w:p>
    <w:p w:rsidR="007107D9" w:rsidRDefault="007107D9">
      <w:bookmarkStart w:id="43" w:name="sub_9132"/>
      <w:bookmarkStart w:id="44" w:name="sub_913"/>
      <w:bookmarkEnd w:id="42"/>
      <w:r>
        <w:t xml:space="preserve">3. Субсидии бюджетам муниципальных образований края предоставляются </w:t>
      </w:r>
      <w:proofErr w:type="gramStart"/>
      <w:r>
        <w:t>при условии выполнения соответствующим муниципальным образованием края обязательств по долевому финансированию расходов на оплату стоимости путевок для детей в организации</w:t>
      </w:r>
      <w:proofErr w:type="gramEnd"/>
      <w:r>
        <w:t xml:space="preserve"> отдыха детей и их оздоровления и соблюдения </w:t>
      </w:r>
      <w:hyperlink r:id="rId17" w:history="1">
        <w:r>
          <w:rPr>
            <w:rStyle w:val="a4"/>
            <w:rFonts w:cs="Arial"/>
          </w:rPr>
          <w:t>порядка</w:t>
        </w:r>
      </w:hyperlink>
      <w:r>
        <w:t xml:space="preserve"> предоставления путевок, установленного Правительством края.</w:t>
      </w:r>
    </w:p>
    <w:bookmarkEnd w:id="43"/>
    <w:bookmarkEnd w:id="44"/>
    <w:p w:rsidR="007107D9" w:rsidRDefault="007107D9">
      <w:proofErr w:type="gramStart"/>
      <w:r>
        <w:t xml:space="preserve">Объем долевого финансирования расходов на оплату стоимости путевок для детей в организации отдыха детей и их оздоровления за счет средств местного бюджета определяется как произведение не менее 30 процентов средней стоимости путевки, установленной в соответствии со </w:t>
      </w:r>
      <w:hyperlink w:anchor="sub_11" w:history="1">
        <w:r>
          <w:rPr>
            <w:rStyle w:val="a4"/>
            <w:rFonts w:cs="Arial"/>
          </w:rPr>
          <w:t>статьей 11</w:t>
        </w:r>
      </w:hyperlink>
      <w:r>
        <w:t xml:space="preserve"> настоящего Закона, и количества детей в возрасте от 7 до 15 лет (включительно), для которых в текущем финансовом году приобретаются путевки в</w:t>
      </w:r>
      <w:proofErr w:type="gramEnd"/>
      <w:r>
        <w:t xml:space="preserve"> </w:t>
      </w:r>
      <w:proofErr w:type="gramStart"/>
      <w:r>
        <w:t xml:space="preserve">краевые государственные и негосударственные организации отдыха детей и их оздоровления, зарегистрированные на территории Красноярского края, муниципальные загородные оздоровительные лагеря (за исключением муниципальных загородных оздоровительных лагерей, находящихся в ведении органа местного самоуправления муниципального образования края, бюджету которого на организацию отдыха и оздоровления детей предоставлены субсидии в соответствии со </w:t>
      </w:r>
      <w:hyperlink w:anchor="sub_93" w:history="1">
        <w:r>
          <w:rPr>
            <w:rStyle w:val="a4"/>
            <w:rFonts w:cs="Arial"/>
          </w:rPr>
          <w:t>статьей 9.3</w:t>
        </w:r>
      </w:hyperlink>
      <w:r>
        <w:t xml:space="preserve"> настоящего Закона) с продолжительностью пребывания детей не менее 21 календарного дня</w:t>
      </w:r>
      <w:proofErr w:type="gramEnd"/>
      <w:r>
        <w:t xml:space="preserve"> (для детей, проживающих в городском округе Норильск, Таймырском Долгано-Ненецком, Эвенкийском и Туруханском муниципальных районах, - не менее 42 календарных дней).</w:t>
      </w:r>
    </w:p>
    <w:p w:rsidR="007107D9" w:rsidRDefault="007107D9">
      <w:bookmarkStart w:id="45" w:name="sub_914"/>
      <w:r>
        <w:t>4. Путевки предоставляются уполномоченным органом местного самоуправления не чаще одного раза в год на одного ребенка на основании решения комиссии, формируемой органами местного самоуправления. В состав комиссии могут включаться должностные лица органов местного самоуправления, представители работодателей и профсоюзных организаций.</w:t>
      </w:r>
    </w:p>
    <w:p w:rsidR="007107D9" w:rsidRDefault="007107D9">
      <w:bookmarkStart w:id="46" w:name="sub_915"/>
      <w:bookmarkEnd w:id="45"/>
      <w:r>
        <w:t>5. Порядок предоставления субсидий бюджетам муниципальных образований края на оплату стоимости путевок для детей в организации отдыха детей и их оздоровления, а также порядок их расходования определяются Правительством края.</w:t>
      </w:r>
    </w:p>
    <w:bookmarkEnd w:id="46"/>
    <w:p w:rsidR="007107D9" w:rsidRDefault="007107D9"/>
    <w:p w:rsidR="007107D9" w:rsidRDefault="007107D9">
      <w:pPr>
        <w:pStyle w:val="afa"/>
        <w:rPr>
          <w:color w:val="000000"/>
          <w:sz w:val="16"/>
          <w:szCs w:val="16"/>
        </w:rPr>
      </w:pPr>
      <w:bookmarkStart w:id="47" w:name="sub_92"/>
      <w:r>
        <w:rPr>
          <w:color w:val="000000"/>
          <w:sz w:val="16"/>
          <w:szCs w:val="16"/>
        </w:rPr>
        <w:t>Информация об изменениях:</w:t>
      </w:r>
    </w:p>
    <w:bookmarkStart w:id="48" w:name="sub_503787632"/>
    <w:bookmarkEnd w:id="47"/>
    <w:p w:rsidR="007107D9" w:rsidRDefault="00791440">
      <w:pPr>
        <w:pStyle w:val="afb"/>
      </w:pPr>
      <w:r>
        <w:fldChar w:fldCharType="begin"/>
      </w:r>
      <w:r w:rsidR="007107D9">
        <w:instrText>HYPERLINK "garantF1://29800499.1101"</w:instrText>
      </w:r>
      <w:r>
        <w:fldChar w:fldCharType="separate"/>
      </w:r>
      <w:r w:rsidR="007107D9">
        <w:rPr>
          <w:rStyle w:val="a4"/>
          <w:rFonts w:cs="Arial"/>
        </w:rPr>
        <w:t>Законом</w:t>
      </w:r>
      <w:r>
        <w:fldChar w:fldCharType="end"/>
      </w:r>
      <w:r w:rsidR="007107D9">
        <w:t xml:space="preserve"> Красноярского края от 29 мая 2014 г. N 6-2307 в наименование статьи 9.2 настоящего Закона внесены изменения, </w:t>
      </w:r>
      <w:hyperlink r:id="rId18" w:history="1">
        <w:r w:rsidR="007107D9">
          <w:rPr>
            <w:rStyle w:val="a4"/>
            <w:rFonts w:cs="Arial"/>
          </w:rPr>
          <w:t>вступающие в силу</w:t>
        </w:r>
      </w:hyperlink>
      <w:r w:rsidR="007107D9">
        <w:t xml:space="preserve"> с 1 января 2015 г.</w:t>
      </w:r>
    </w:p>
    <w:bookmarkEnd w:id="48"/>
    <w:p w:rsidR="007107D9" w:rsidRDefault="00791440">
      <w:pPr>
        <w:pStyle w:val="afb"/>
      </w:pPr>
      <w:r>
        <w:lastRenderedPageBreak/>
        <w:fldChar w:fldCharType="begin"/>
      </w:r>
      <w:r w:rsidR="007107D9">
        <w:instrText>HYPERLINK "garantF1://29890328.92"</w:instrText>
      </w:r>
      <w:r>
        <w:fldChar w:fldCharType="separate"/>
      </w:r>
      <w:r w:rsidR="007107D9">
        <w:rPr>
          <w:rStyle w:val="a4"/>
          <w:rFonts w:cs="Arial"/>
        </w:rPr>
        <w:t>См. текст наименования в предыдущей редакции</w:t>
      </w:r>
      <w:r>
        <w:fldChar w:fldCharType="end"/>
      </w:r>
    </w:p>
    <w:p w:rsidR="007107D9" w:rsidRDefault="007107D9">
      <w:pPr>
        <w:pStyle w:val="af2"/>
      </w:pPr>
      <w:r>
        <w:rPr>
          <w:rStyle w:val="a3"/>
          <w:bCs/>
        </w:rPr>
        <w:t>Статья 9.2</w:t>
      </w:r>
      <w:r>
        <w:t>. Субсидии бюджетам муниципальных образований края на оплату стоимости набора продуктов питания или готовых блюд и их транспортировки в лагеря с дневным пребыванием детей</w:t>
      </w:r>
    </w:p>
    <w:p w:rsidR="007107D9" w:rsidRDefault="007107D9">
      <w:pPr>
        <w:pStyle w:val="afa"/>
        <w:rPr>
          <w:color w:val="000000"/>
          <w:sz w:val="16"/>
          <w:szCs w:val="16"/>
        </w:rPr>
      </w:pPr>
      <w:bookmarkStart w:id="49" w:name="sub_921"/>
      <w:r>
        <w:rPr>
          <w:color w:val="000000"/>
          <w:sz w:val="16"/>
          <w:szCs w:val="16"/>
        </w:rPr>
        <w:t>Информация об изменениях:</w:t>
      </w:r>
    </w:p>
    <w:bookmarkStart w:id="50" w:name="sub_503796128"/>
    <w:bookmarkEnd w:id="49"/>
    <w:p w:rsidR="007107D9" w:rsidRDefault="00791440">
      <w:pPr>
        <w:pStyle w:val="afb"/>
      </w:pPr>
      <w:r>
        <w:fldChar w:fldCharType="begin"/>
      </w:r>
      <w:r w:rsidR="007107D9">
        <w:instrText>HYPERLINK "garantF1://29800499.1102"</w:instrText>
      </w:r>
      <w:r>
        <w:fldChar w:fldCharType="separate"/>
      </w:r>
      <w:r w:rsidR="007107D9">
        <w:rPr>
          <w:rStyle w:val="a4"/>
          <w:rFonts w:cs="Arial"/>
        </w:rPr>
        <w:t>Законом</w:t>
      </w:r>
      <w:r>
        <w:fldChar w:fldCharType="end"/>
      </w:r>
      <w:r w:rsidR="007107D9">
        <w:t xml:space="preserve"> Красноярского края от 29 мая 2014 г. N 6-2307 пункт 1 статьи 9.2 настоящего Закона изложен в новой редакции, </w:t>
      </w:r>
      <w:hyperlink r:id="rId19" w:history="1">
        <w:r w:rsidR="007107D9">
          <w:rPr>
            <w:rStyle w:val="a4"/>
            <w:rFonts w:cs="Arial"/>
          </w:rPr>
          <w:t>вступающей в силу</w:t>
        </w:r>
      </w:hyperlink>
      <w:r w:rsidR="007107D9">
        <w:t xml:space="preserve"> с 1 января 2015 г.</w:t>
      </w:r>
    </w:p>
    <w:bookmarkEnd w:id="50"/>
    <w:p w:rsidR="007107D9" w:rsidRDefault="00791440">
      <w:pPr>
        <w:pStyle w:val="afb"/>
      </w:pPr>
      <w:r>
        <w:fldChar w:fldCharType="begin"/>
      </w:r>
      <w:r w:rsidR="007107D9">
        <w:instrText>HYPERLINK "garantF1://29890328.921"</w:instrText>
      </w:r>
      <w:r>
        <w:fldChar w:fldCharType="separate"/>
      </w:r>
      <w:r w:rsidR="007107D9">
        <w:rPr>
          <w:rStyle w:val="a4"/>
          <w:rFonts w:cs="Arial"/>
        </w:rPr>
        <w:t>См. текст пункта в предыдущей редакции</w:t>
      </w:r>
      <w:r>
        <w:fldChar w:fldCharType="end"/>
      </w:r>
    </w:p>
    <w:p w:rsidR="007107D9" w:rsidRDefault="007107D9">
      <w:r>
        <w:t xml:space="preserve">1. </w:t>
      </w:r>
      <w:proofErr w:type="gramStart"/>
      <w:r>
        <w:t>В целях организации двухразового питания в лагерях с дневным пребыванием детей бюджетам муниципальных образований края предоставляются субсидии на оплату стоимости набора продуктов питания или готовых блюд и их транспортировки в лагеря с дневным пребыванием детей с продолжительностью пребывания детей не менее 21 календарного дня исходя из расчета стоимости набора продуктов питания или готовых блюд и их транспортировки на одного ребенка</w:t>
      </w:r>
      <w:proofErr w:type="gramEnd"/>
      <w:r>
        <w:t xml:space="preserve"> в день:</w:t>
      </w:r>
    </w:p>
    <w:p w:rsidR="007107D9" w:rsidRDefault="007107D9">
      <w:proofErr w:type="gramStart"/>
      <w:r>
        <w:t>182,21 рубля - для Таймырского Долгано-Ненецкого, Эвенкийского и Туруханского муниципальных районов;</w:t>
      </w:r>
      <w:proofErr w:type="gramEnd"/>
    </w:p>
    <w:p w:rsidR="007107D9" w:rsidRDefault="007107D9">
      <w:r>
        <w:t>154,35 рубля - для городского округа Норильск и Северо-Енисейского муниципального района;</w:t>
      </w:r>
    </w:p>
    <w:p w:rsidR="007107D9" w:rsidRDefault="007107D9">
      <w:r>
        <w:t>135,48 рубля - для Енисейского муниципального района;</w:t>
      </w:r>
    </w:p>
    <w:p w:rsidR="007107D9" w:rsidRDefault="007107D9">
      <w:r>
        <w:t xml:space="preserve">122,97 рубля - для </w:t>
      </w:r>
      <w:proofErr w:type="spellStart"/>
      <w:r>
        <w:t>Мотыгинского</w:t>
      </w:r>
      <w:proofErr w:type="spellEnd"/>
      <w:r>
        <w:t xml:space="preserve"> муниципального района;</w:t>
      </w:r>
    </w:p>
    <w:p w:rsidR="007107D9" w:rsidRDefault="007107D9">
      <w:r>
        <w:t xml:space="preserve">120,22 рубля - для городского округа Енисейск и </w:t>
      </w:r>
      <w:proofErr w:type="spellStart"/>
      <w:r>
        <w:t>Богучанского</w:t>
      </w:r>
      <w:proofErr w:type="spellEnd"/>
      <w:r>
        <w:t xml:space="preserve"> муниципального района;</w:t>
      </w:r>
    </w:p>
    <w:p w:rsidR="007107D9" w:rsidRDefault="007107D9">
      <w:r>
        <w:t xml:space="preserve">104,98 рубля - для городского округа </w:t>
      </w:r>
      <w:proofErr w:type="spellStart"/>
      <w:r>
        <w:t>Лесосибирск</w:t>
      </w:r>
      <w:proofErr w:type="spellEnd"/>
      <w:r>
        <w:t xml:space="preserve"> и </w:t>
      </w:r>
      <w:proofErr w:type="spellStart"/>
      <w:r>
        <w:t>Кежемского</w:t>
      </w:r>
      <w:proofErr w:type="spellEnd"/>
      <w:r>
        <w:t xml:space="preserve"> муниципального района;</w:t>
      </w:r>
    </w:p>
    <w:p w:rsidR="007107D9" w:rsidRDefault="007107D9">
      <w:r>
        <w:t>89,73 рубля - для остальных муниципальных образований края.</w:t>
      </w:r>
    </w:p>
    <w:p w:rsidR="007107D9" w:rsidRDefault="007107D9">
      <w:pPr>
        <w:pStyle w:val="afa"/>
        <w:rPr>
          <w:color w:val="000000"/>
          <w:sz w:val="16"/>
          <w:szCs w:val="16"/>
        </w:rPr>
      </w:pPr>
      <w:bookmarkStart w:id="51" w:name="sub_922"/>
      <w:r>
        <w:rPr>
          <w:color w:val="000000"/>
          <w:sz w:val="16"/>
          <w:szCs w:val="16"/>
        </w:rPr>
        <w:t>ГАРАНТ:</w:t>
      </w:r>
    </w:p>
    <w:bookmarkStart w:id="52" w:name="sub_470789364"/>
    <w:bookmarkEnd w:id="51"/>
    <w:p w:rsidR="007107D9" w:rsidRDefault="00791440">
      <w:pPr>
        <w:pStyle w:val="afa"/>
      </w:pPr>
      <w:r>
        <w:fldChar w:fldCharType="begin"/>
      </w:r>
      <w:r w:rsidR="007107D9">
        <w:instrText>HYPERLINK "garantF1://29804744.142"</w:instrText>
      </w:r>
      <w:r>
        <w:fldChar w:fldCharType="separate"/>
      </w:r>
      <w:r w:rsidR="007107D9">
        <w:rPr>
          <w:rStyle w:val="a4"/>
          <w:rFonts w:cs="Arial"/>
        </w:rPr>
        <w:t>Законом</w:t>
      </w:r>
      <w:r>
        <w:fldChar w:fldCharType="end"/>
      </w:r>
      <w:r w:rsidR="007107D9">
        <w:t xml:space="preserve"> Красноярского края от 1 декабря 2014 г. N 7-2873 действие пункта 2 статьи 9.2 настоящего Закона приостановлено с 1 января 2015 г. и на плановый период 2016-2017 г.</w:t>
      </w:r>
    </w:p>
    <w:bookmarkEnd w:id="52"/>
    <w:p w:rsidR="007107D9" w:rsidRDefault="007107D9">
      <w:pPr>
        <w:pStyle w:val="afa"/>
      </w:pPr>
      <w:r>
        <w:t xml:space="preserve">Пункт 2 статьи 1 </w:t>
      </w:r>
      <w:hyperlink r:id="rId20" w:history="1">
        <w:r>
          <w:rPr>
            <w:rStyle w:val="a4"/>
            <w:rFonts w:cs="Arial"/>
          </w:rPr>
          <w:t>вступает в силу</w:t>
        </w:r>
      </w:hyperlink>
      <w:r>
        <w:t xml:space="preserve"> с 1 января 2011 г.</w:t>
      </w:r>
    </w:p>
    <w:p w:rsidR="007107D9" w:rsidRDefault="007107D9">
      <w:pPr>
        <w:pStyle w:val="afa"/>
        <w:rPr>
          <w:color w:val="000000"/>
          <w:sz w:val="16"/>
          <w:szCs w:val="16"/>
        </w:rPr>
      </w:pPr>
      <w:r>
        <w:rPr>
          <w:color w:val="000000"/>
          <w:sz w:val="16"/>
          <w:szCs w:val="16"/>
        </w:rPr>
        <w:t>Информация об изменениях:</w:t>
      </w:r>
    </w:p>
    <w:bookmarkStart w:id="53" w:name="sub_470789640"/>
    <w:p w:rsidR="007107D9" w:rsidRDefault="00791440">
      <w:pPr>
        <w:pStyle w:val="afb"/>
      </w:pPr>
      <w:r>
        <w:fldChar w:fldCharType="begin"/>
      </w:r>
      <w:r w:rsidR="007107D9">
        <w:instrText>HYPERLINK "garantF1://29800499.1103"</w:instrText>
      </w:r>
      <w:r>
        <w:fldChar w:fldCharType="separate"/>
      </w:r>
      <w:r w:rsidR="007107D9">
        <w:rPr>
          <w:rStyle w:val="a4"/>
          <w:rFonts w:cs="Arial"/>
        </w:rPr>
        <w:t>Законом</w:t>
      </w:r>
      <w:r>
        <w:fldChar w:fldCharType="end"/>
      </w:r>
      <w:r w:rsidR="007107D9">
        <w:t xml:space="preserve"> Красноярского края от 29 мая 2014 г. N 6-2307 в пункт 2 настоящего Закона внесены изменения, </w:t>
      </w:r>
      <w:hyperlink r:id="rId21" w:history="1">
        <w:r w:rsidR="007107D9">
          <w:rPr>
            <w:rStyle w:val="a4"/>
            <w:rFonts w:cs="Arial"/>
          </w:rPr>
          <w:t>вступающие в силу</w:t>
        </w:r>
      </w:hyperlink>
      <w:r w:rsidR="007107D9">
        <w:t xml:space="preserve"> с 1 января 2015 г.</w:t>
      </w:r>
    </w:p>
    <w:bookmarkEnd w:id="53"/>
    <w:p w:rsidR="007107D9" w:rsidRDefault="00791440">
      <w:pPr>
        <w:pStyle w:val="afb"/>
      </w:pPr>
      <w:r>
        <w:fldChar w:fldCharType="begin"/>
      </w:r>
      <w:r w:rsidR="007107D9">
        <w:instrText>HYPERLINK "garantF1://29890328.922"</w:instrText>
      </w:r>
      <w:r>
        <w:fldChar w:fldCharType="separate"/>
      </w:r>
      <w:r w:rsidR="007107D9">
        <w:rPr>
          <w:rStyle w:val="a4"/>
          <w:rFonts w:cs="Arial"/>
        </w:rPr>
        <w:t>См. текст пункта в предыдущей редакции</w:t>
      </w:r>
      <w:r>
        <w:fldChar w:fldCharType="end"/>
      </w:r>
    </w:p>
    <w:p w:rsidR="007107D9" w:rsidRDefault="007107D9">
      <w:pPr>
        <w:ind w:firstLine="698"/>
        <w:rPr>
          <w:rStyle w:val="afffd"/>
          <w:rFonts w:cs="Arial"/>
        </w:rPr>
      </w:pPr>
      <w:r>
        <w:rPr>
          <w:rStyle w:val="afffd"/>
          <w:rFonts w:cs="Arial"/>
        </w:rPr>
        <w:t>2. Указанная стоимость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7107D9" w:rsidRDefault="007107D9">
      <w:pPr>
        <w:pStyle w:val="afa"/>
        <w:rPr>
          <w:color w:val="000000"/>
          <w:sz w:val="16"/>
          <w:szCs w:val="16"/>
        </w:rPr>
      </w:pPr>
      <w:bookmarkStart w:id="54" w:name="sub_923"/>
      <w:r>
        <w:rPr>
          <w:color w:val="000000"/>
          <w:sz w:val="16"/>
          <w:szCs w:val="16"/>
        </w:rPr>
        <w:t>Информация об изменениях:</w:t>
      </w:r>
    </w:p>
    <w:bookmarkStart w:id="55" w:name="sub_470779152"/>
    <w:bookmarkEnd w:id="54"/>
    <w:p w:rsidR="007107D9" w:rsidRDefault="00791440">
      <w:pPr>
        <w:pStyle w:val="afb"/>
      </w:pPr>
      <w:r>
        <w:fldChar w:fldCharType="begin"/>
      </w:r>
      <w:r w:rsidR="007107D9">
        <w:instrText>HYPERLINK "garantF1://29800499.1103"</w:instrText>
      </w:r>
      <w:r>
        <w:fldChar w:fldCharType="separate"/>
      </w:r>
      <w:r w:rsidR="007107D9">
        <w:rPr>
          <w:rStyle w:val="a4"/>
          <w:rFonts w:cs="Arial"/>
        </w:rPr>
        <w:t>Законом</w:t>
      </w:r>
      <w:r>
        <w:fldChar w:fldCharType="end"/>
      </w:r>
      <w:r w:rsidR="007107D9">
        <w:t xml:space="preserve"> Красноярского края от 29 мая 2014 г. N 6-2307 в пункт 3 статьи 9.2 настоящего Закона внесены изменения, </w:t>
      </w:r>
      <w:hyperlink r:id="rId22" w:history="1">
        <w:r w:rsidR="007107D9">
          <w:rPr>
            <w:rStyle w:val="a4"/>
            <w:rFonts w:cs="Arial"/>
          </w:rPr>
          <w:t>вступают в силу</w:t>
        </w:r>
      </w:hyperlink>
      <w:r w:rsidR="007107D9">
        <w:t xml:space="preserve"> с 1 января 2015 г.</w:t>
      </w:r>
    </w:p>
    <w:bookmarkEnd w:id="55"/>
    <w:p w:rsidR="007107D9" w:rsidRDefault="00791440">
      <w:pPr>
        <w:pStyle w:val="afb"/>
      </w:pPr>
      <w:r>
        <w:fldChar w:fldCharType="begin"/>
      </w:r>
      <w:r w:rsidR="007107D9">
        <w:instrText>HYPERLINK "garantF1://29890328.923"</w:instrText>
      </w:r>
      <w:r>
        <w:fldChar w:fldCharType="separate"/>
      </w:r>
      <w:r w:rsidR="007107D9">
        <w:rPr>
          <w:rStyle w:val="a4"/>
          <w:rFonts w:cs="Arial"/>
        </w:rPr>
        <w:t>См. текст пункта в предыдущей редакции</w:t>
      </w:r>
      <w:r>
        <w:fldChar w:fldCharType="end"/>
      </w:r>
    </w:p>
    <w:p w:rsidR="007107D9" w:rsidRDefault="007107D9">
      <w:r>
        <w:t>3. Размер субсидий бюджетам муниципальных образований края на оплату стоимости набора продуктов питания или готовых блюд и их транспортировки в лагеря с дневным пребыванием детей устанавливается законом края о краевом бюджете.</w:t>
      </w:r>
    </w:p>
    <w:p w:rsidR="007107D9" w:rsidRDefault="007107D9">
      <w:pPr>
        <w:pStyle w:val="afa"/>
        <w:rPr>
          <w:color w:val="000000"/>
          <w:sz w:val="16"/>
          <w:szCs w:val="16"/>
        </w:rPr>
      </w:pPr>
      <w:bookmarkStart w:id="56" w:name="sub_924"/>
      <w:r>
        <w:rPr>
          <w:color w:val="000000"/>
          <w:sz w:val="16"/>
          <w:szCs w:val="16"/>
        </w:rPr>
        <w:t>Информация об изменениях:</w:t>
      </w:r>
    </w:p>
    <w:bookmarkStart w:id="57" w:name="sub_470779432"/>
    <w:bookmarkEnd w:id="56"/>
    <w:p w:rsidR="007107D9" w:rsidRDefault="00791440">
      <w:pPr>
        <w:pStyle w:val="afb"/>
      </w:pPr>
      <w:r>
        <w:fldChar w:fldCharType="begin"/>
      </w:r>
      <w:r w:rsidR="007107D9">
        <w:instrText>HYPERLINK "garantF1://29800499.1104"</w:instrText>
      </w:r>
      <w:r>
        <w:fldChar w:fldCharType="separate"/>
      </w:r>
      <w:r w:rsidR="007107D9">
        <w:rPr>
          <w:rStyle w:val="a4"/>
          <w:rFonts w:cs="Arial"/>
        </w:rPr>
        <w:t>Законом</w:t>
      </w:r>
      <w:r>
        <w:fldChar w:fldCharType="end"/>
      </w:r>
      <w:r w:rsidR="007107D9">
        <w:t xml:space="preserve"> Красноярского края от 29 мая 2014 г. N 6-2307 в пункт 4 статьи 9.2 настоящего Закона внесены изменения, </w:t>
      </w:r>
      <w:hyperlink r:id="rId23" w:history="1">
        <w:r w:rsidR="007107D9">
          <w:rPr>
            <w:rStyle w:val="a4"/>
            <w:rFonts w:cs="Arial"/>
          </w:rPr>
          <w:t>вступают в силу</w:t>
        </w:r>
      </w:hyperlink>
      <w:r w:rsidR="007107D9">
        <w:t xml:space="preserve"> с 1 января 2015 г.</w:t>
      </w:r>
    </w:p>
    <w:bookmarkEnd w:id="57"/>
    <w:p w:rsidR="007107D9" w:rsidRDefault="00791440">
      <w:pPr>
        <w:pStyle w:val="afb"/>
      </w:pPr>
      <w:r>
        <w:lastRenderedPageBreak/>
        <w:fldChar w:fldCharType="begin"/>
      </w:r>
      <w:r w:rsidR="007107D9">
        <w:instrText>HYPERLINK "garantF1://29890328.924"</w:instrText>
      </w:r>
      <w:r>
        <w:fldChar w:fldCharType="separate"/>
      </w:r>
      <w:r w:rsidR="007107D9">
        <w:rPr>
          <w:rStyle w:val="a4"/>
          <w:rFonts w:cs="Arial"/>
        </w:rPr>
        <w:t>См. текст пункта в предыдущей редакции</w:t>
      </w:r>
      <w:r>
        <w:fldChar w:fldCharType="end"/>
      </w:r>
    </w:p>
    <w:p w:rsidR="007107D9" w:rsidRDefault="007107D9">
      <w:r>
        <w:t>4. Субсидии бюджетам муниципальных образований края предоставляются при условии выполнения соответствующим муниципальным образованием края обязательств по долевому финансированию расходов на оплату стоимости набора продуктов питания или готовых блюд и их транспортировки в лагеря с дневным пребыванием детей в размере не менее 0,1 процента от суммы субсидии.</w:t>
      </w:r>
    </w:p>
    <w:p w:rsidR="007107D9" w:rsidRDefault="007107D9">
      <w:pPr>
        <w:pStyle w:val="afa"/>
        <w:rPr>
          <w:color w:val="000000"/>
          <w:sz w:val="16"/>
          <w:szCs w:val="16"/>
        </w:rPr>
      </w:pPr>
      <w:bookmarkStart w:id="58" w:name="sub_925"/>
      <w:r>
        <w:rPr>
          <w:color w:val="000000"/>
          <w:sz w:val="16"/>
          <w:szCs w:val="16"/>
        </w:rPr>
        <w:t>Информация об изменениях:</w:t>
      </w:r>
    </w:p>
    <w:bookmarkStart w:id="59" w:name="sub_470779844"/>
    <w:bookmarkEnd w:id="58"/>
    <w:p w:rsidR="007107D9" w:rsidRDefault="00791440">
      <w:pPr>
        <w:pStyle w:val="afb"/>
      </w:pPr>
      <w:r>
        <w:fldChar w:fldCharType="begin"/>
      </w:r>
      <w:r w:rsidR="007107D9">
        <w:instrText>HYPERLINK "garantF1://29800499.1105"</w:instrText>
      </w:r>
      <w:r>
        <w:fldChar w:fldCharType="separate"/>
      </w:r>
      <w:r w:rsidR="007107D9">
        <w:rPr>
          <w:rStyle w:val="a4"/>
          <w:rFonts w:cs="Arial"/>
        </w:rPr>
        <w:t>Законом</w:t>
      </w:r>
      <w:r>
        <w:fldChar w:fldCharType="end"/>
      </w:r>
      <w:r w:rsidR="007107D9">
        <w:t xml:space="preserve"> Красноярского края от 29 мая 2014 г. N 6-2307 статья 9.2 настоящего Закона дополнена пунктом 5, </w:t>
      </w:r>
      <w:hyperlink r:id="rId24" w:history="1">
        <w:r w:rsidR="007107D9">
          <w:rPr>
            <w:rStyle w:val="a4"/>
            <w:rFonts w:cs="Arial"/>
          </w:rPr>
          <w:t>вступающим в силу</w:t>
        </w:r>
      </w:hyperlink>
      <w:r w:rsidR="007107D9">
        <w:t xml:space="preserve"> с 1 января 2015 г.</w:t>
      </w:r>
    </w:p>
    <w:bookmarkEnd w:id="59"/>
    <w:p w:rsidR="007107D9" w:rsidRDefault="007107D9">
      <w:r>
        <w:t>5. Порядок предоставления субсидий бюджетам муниципальных образований края на оплату стоимости набора продуктов питания или готовых блюд и их транспортировки в лагеря с дневным пребыванием детей определяется Правительством края.</w:t>
      </w:r>
    </w:p>
    <w:p w:rsidR="007107D9" w:rsidRDefault="007107D9"/>
    <w:p w:rsidR="007107D9" w:rsidRDefault="007107D9">
      <w:pPr>
        <w:pStyle w:val="afa"/>
        <w:rPr>
          <w:color w:val="000000"/>
          <w:sz w:val="16"/>
          <w:szCs w:val="16"/>
        </w:rPr>
      </w:pPr>
      <w:bookmarkStart w:id="60" w:name="sub_93"/>
      <w:r>
        <w:rPr>
          <w:color w:val="000000"/>
          <w:sz w:val="16"/>
          <w:szCs w:val="16"/>
        </w:rPr>
        <w:t>Информация об изменениях:</w:t>
      </w:r>
    </w:p>
    <w:bookmarkStart w:id="61" w:name="sub_470762412"/>
    <w:bookmarkEnd w:id="60"/>
    <w:p w:rsidR="007107D9" w:rsidRDefault="00791440">
      <w:pPr>
        <w:pStyle w:val="afb"/>
      </w:pPr>
      <w:r>
        <w:fldChar w:fldCharType="begin"/>
      </w:r>
      <w:r w:rsidR="007107D9">
        <w:instrText>HYPERLINK "garantF1://29800499.1111"</w:instrText>
      </w:r>
      <w:r>
        <w:fldChar w:fldCharType="separate"/>
      </w:r>
      <w:r w:rsidR="007107D9">
        <w:rPr>
          <w:rStyle w:val="a4"/>
          <w:rFonts w:cs="Arial"/>
        </w:rPr>
        <w:t>Законом</w:t>
      </w:r>
      <w:r>
        <w:fldChar w:fldCharType="end"/>
      </w:r>
      <w:r w:rsidR="007107D9">
        <w:t xml:space="preserve"> Красноярского края от 29 мая 2014 г. N 6-2307 в наименование статьи 9.3 настоящего Закона внесены изменения, </w:t>
      </w:r>
      <w:hyperlink r:id="rId25" w:history="1">
        <w:r w:rsidR="007107D9">
          <w:rPr>
            <w:rStyle w:val="a4"/>
            <w:rFonts w:cs="Arial"/>
          </w:rPr>
          <w:t>вступающие в силу</w:t>
        </w:r>
      </w:hyperlink>
      <w:r w:rsidR="007107D9">
        <w:t xml:space="preserve"> с 1 января 2015 г.</w:t>
      </w:r>
    </w:p>
    <w:bookmarkEnd w:id="61"/>
    <w:p w:rsidR="007107D9" w:rsidRDefault="00791440">
      <w:pPr>
        <w:pStyle w:val="afb"/>
      </w:pPr>
      <w:r>
        <w:fldChar w:fldCharType="begin"/>
      </w:r>
      <w:r w:rsidR="007107D9">
        <w:instrText>HYPERLINK "garantF1://29890328.93"</w:instrText>
      </w:r>
      <w:r>
        <w:fldChar w:fldCharType="separate"/>
      </w:r>
      <w:r w:rsidR="007107D9">
        <w:rPr>
          <w:rStyle w:val="a4"/>
          <w:rFonts w:cs="Arial"/>
        </w:rPr>
        <w:t>См. текст наименования в предыдущей редакции</w:t>
      </w:r>
      <w:r>
        <w:fldChar w:fldCharType="end"/>
      </w:r>
    </w:p>
    <w:p w:rsidR="007107D9" w:rsidRDefault="007107D9">
      <w:pPr>
        <w:pStyle w:val="af2"/>
      </w:pPr>
      <w:r>
        <w:rPr>
          <w:rStyle w:val="a3"/>
          <w:bCs/>
        </w:rPr>
        <w:t>Статья 9.3</w:t>
      </w:r>
      <w:r>
        <w:t>. Субсидии бюджетам муниципальных образований края на организацию отдыха и оздоровления детей в муниципальных загородных оздоровительных лагерях</w:t>
      </w:r>
    </w:p>
    <w:p w:rsidR="007107D9" w:rsidRDefault="007107D9">
      <w:pPr>
        <w:pStyle w:val="afa"/>
        <w:rPr>
          <w:color w:val="000000"/>
          <w:sz w:val="16"/>
          <w:szCs w:val="16"/>
        </w:rPr>
      </w:pPr>
      <w:bookmarkStart w:id="62" w:name="sub_17"/>
      <w:r>
        <w:rPr>
          <w:color w:val="000000"/>
          <w:sz w:val="16"/>
          <w:szCs w:val="16"/>
        </w:rPr>
        <w:t>Информация об изменениях:</w:t>
      </w:r>
    </w:p>
    <w:bookmarkStart w:id="63" w:name="sub_470762068"/>
    <w:bookmarkEnd w:id="62"/>
    <w:p w:rsidR="007107D9" w:rsidRDefault="00791440">
      <w:pPr>
        <w:pStyle w:val="afb"/>
      </w:pPr>
      <w:r>
        <w:fldChar w:fldCharType="begin"/>
      </w:r>
      <w:r w:rsidR="007107D9">
        <w:instrText>HYPERLINK "garantF1://29800499.1111"</w:instrText>
      </w:r>
      <w:r>
        <w:fldChar w:fldCharType="separate"/>
      </w:r>
      <w:r w:rsidR="007107D9">
        <w:rPr>
          <w:rStyle w:val="a4"/>
          <w:rFonts w:cs="Arial"/>
        </w:rPr>
        <w:t>Законом</w:t>
      </w:r>
      <w:r>
        <w:fldChar w:fldCharType="end"/>
      </w:r>
      <w:r w:rsidR="007107D9">
        <w:t xml:space="preserve"> Красноярского края от 29 мая 2014 г. N 6-2307 в пункт 1 статьи 9.3 настоящего Закона внесены изменения, </w:t>
      </w:r>
      <w:hyperlink r:id="rId26" w:history="1">
        <w:r w:rsidR="007107D9">
          <w:rPr>
            <w:rStyle w:val="a4"/>
            <w:rFonts w:cs="Arial"/>
          </w:rPr>
          <w:t>вступающие в силу</w:t>
        </w:r>
      </w:hyperlink>
      <w:r w:rsidR="007107D9">
        <w:t xml:space="preserve"> с 1 января 2015 г.</w:t>
      </w:r>
    </w:p>
    <w:bookmarkEnd w:id="63"/>
    <w:p w:rsidR="007107D9" w:rsidRDefault="00791440">
      <w:pPr>
        <w:pStyle w:val="afb"/>
      </w:pPr>
      <w:r>
        <w:fldChar w:fldCharType="begin"/>
      </w:r>
      <w:r w:rsidR="007107D9">
        <w:instrText>HYPERLINK "garantF1://29890328.17"</w:instrText>
      </w:r>
      <w:r>
        <w:fldChar w:fldCharType="separate"/>
      </w:r>
      <w:r w:rsidR="007107D9">
        <w:rPr>
          <w:rStyle w:val="a4"/>
          <w:rFonts w:cs="Arial"/>
        </w:rPr>
        <w:t>См. текст пункта в предыдущей редакции</w:t>
      </w:r>
      <w:r>
        <w:fldChar w:fldCharType="end"/>
      </w:r>
    </w:p>
    <w:p w:rsidR="007107D9" w:rsidRDefault="007107D9">
      <w:r>
        <w:t xml:space="preserve">1. </w:t>
      </w:r>
      <w:proofErr w:type="gramStart"/>
      <w:r>
        <w:t xml:space="preserve">Бюджетам муниципальных образований края предоставляются субсидии на организацию отдыха и оздоровления детей,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 с продолжительностью пребывания детей не менее 21 календарного дня исходя из расчета 70 процентов средней стоимости путевки, установленной в соответствии со </w:t>
      </w:r>
      <w:hyperlink w:anchor="sub_11" w:history="1">
        <w:r>
          <w:rPr>
            <w:rStyle w:val="a4"/>
            <w:rFonts w:cs="Arial"/>
          </w:rPr>
          <w:t>статьей 11</w:t>
        </w:r>
      </w:hyperlink>
      <w:r>
        <w:t xml:space="preserve"> настоящего Закона.</w:t>
      </w:r>
      <w:proofErr w:type="gramEnd"/>
    </w:p>
    <w:p w:rsidR="007107D9" w:rsidRDefault="007107D9">
      <w:pPr>
        <w:pStyle w:val="afa"/>
        <w:rPr>
          <w:color w:val="000000"/>
          <w:sz w:val="16"/>
          <w:szCs w:val="16"/>
        </w:rPr>
      </w:pPr>
      <w:bookmarkStart w:id="64" w:name="sub_18"/>
      <w:r>
        <w:rPr>
          <w:color w:val="000000"/>
          <w:sz w:val="16"/>
          <w:szCs w:val="16"/>
        </w:rPr>
        <w:t>Информация об изменениях:</w:t>
      </w:r>
    </w:p>
    <w:bookmarkStart w:id="65" w:name="sub_470756564"/>
    <w:bookmarkEnd w:id="64"/>
    <w:p w:rsidR="007107D9" w:rsidRDefault="00791440">
      <w:pPr>
        <w:pStyle w:val="afb"/>
      </w:pPr>
      <w:r>
        <w:fldChar w:fldCharType="begin"/>
      </w:r>
      <w:r w:rsidR="007107D9">
        <w:instrText>HYPERLINK "garantF1://29800499.1111"</w:instrText>
      </w:r>
      <w:r>
        <w:fldChar w:fldCharType="separate"/>
      </w:r>
      <w:r w:rsidR="007107D9">
        <w:rPr>
          <w:rStyle w:val="a4"/>
          <w:rFonts w:cs="Arial"/>
        </w:rPr>
        <w:t>Законом</w:t>
      </w:r>
      <w:r>
        <w:fldChar w:fldCharType="end"/>
      </w:r>
      <w:r w:rsidR="007107D9">
        <w:t xml:space="preserve"> Красноярского края от 29 мая 2014 г. N 6-2307 в пункт 2 статьи 9.3 настоящего Закона внесены изменения, </w:t>
      </w:r>
      <w:hyperlink r:id="rId27" w:history="1">
        <w:r w:rsidR="007107D9">
          <w:rPr>
            <w:rStyle w:val="a4"/>
            <w:rFonts w:cs="Arial"/>
          </w:rPr>
          <w:t>вступающие в силу</w:t>
        </w:r>
      </w:hyperlink>
      <w:r w:rsidR="007107D9">
        <w:t xml:space="preserve"> с 1 января 2015 г.</w:t>
      </w:r>
    </w:p>
    <w:bookmarkEnd w:id="65"/>
    <w:p w:rsidR="007107D9" w:rsidRDefault="00791440">
      <w:pPr>
        <w:pStyle w:val="afb"/>
      </w:pPr>
      <w:r>
        <w:fldChar w:fldCharType="begin"/>
      </w:r>
      <w:r w:rsidR="007107D9">
        <w:instrText>HYPERLINK "garantF1://29890328.18"</w:instrText>
      </w:r>
      <w:r>
        <w:fldChar w:fldCharType="separate"/>
      </w:r>
      <w:r w:rsidR="007107D9">
        <w:rPr>
          <w:rStyle w:val="a4"/>
          <w:rFonts w:cs="Arial"/>
        </w:rPr>
        <w:t>См. текст пункта в предыдущей редакции</w:t>
      </w:r>
      <w:r>
        <w:fldChar w:fldCharType="end"/>
      </w:r>
    </w:p>
    <w:p w:rsidR="007107D9" w:rsidRDefault="007107D9">
      <w:r>
        <w:t>2. Размер субсидий бюджетам муниципальных образований края на организацию отдыха и оздоровления детей в муниципальных загородных оздоровительных лагерях устанавливается законом края о краевом бюджете.</w:t>
      </w:r>
    </w:p>
    <w:p w:rsidR="007107D9" w:rsidRDefault="007107D9">
      <w:pPr>
        <w:pStyle w:val="afa"/>
        <w:rPr>
          <w:color w:val="000000"/>
          <w:sz w:val="16"/>
          <w:szCs w:val="16"/>
        </w:rPr>
      </w:pPr>
      <w:bookmarkStart w:id="66" w:name="sub_19"/>
      <w:r>
        <w:rPr>
          <w:color w:val="000000"/>
          <w:sz w:val="16"/>
          <w:szCs w:val="16"/>
        </w:rPr>
        <w:t>Информация об изменениях:</w:t>
      </w:r>
    </w:p>
    <w:bookmarkStart w:id="67" w:name="sub_470762276"/>
    <w:bookmarkEnd w:id="66"/>
    <w:p w:rsidR="007107D9" w:rsidRDefault="00791440">
      <w:pPr>
        <w:pStyle w:val="afb"/>
      </w:pPr>
      <w:r>
        <w:fldChar w:fldCharType="begin"/>
      </w:r>
      <w:r w:rsidR="007107D9">
        <w:instrText>HYPERLINK "garantF1://29800499.1113"</w:instrText>
      </w:r>
      <w:r>
        <w:fldChar w:fldCharType="separate"/>
      </w:r>
      <w:r w:rsidR="007107D9">
        <w:rPr>
          <w:rStyle w:val="a4"/>
          <w:rFonts w:cs="Arial"/>
        </w:rPr>
        <w:t>Законом</w:t>
      </w:r>
      <w:r>
        <w:fldChar w:fldCharType="end"/>
      </w:r>
      <w:r w:rsidR="007107D9">
        <w:t xml:space="preserve"> Красноярского края от 29 мая 2014 г. N 6-2307 пункт 3 статьи 9.3 настоящего Закона изложен в новой редакции, </w:t>
      </w:r>
      <w:hyperlink r:id="rId28" w:history="1">
        <w:r w:rsidR="007107D9">
          <w:rPr>
            <w:rStyle w:val="a4"/>
            <w:rFonts w:cs="Arial"/>
          </w:rPr>
          <w:t>вступающей в силу</w:t>
        </w:r>
      </w:hyperlink>
      <w:r w:rsidR="007107D9">
        <w:t xml:space="preserve"> с 1 января 2015 г.</w:t>
      </w:r>
    </w:p>
    <w:bookmarkEnd w:id="67"/>
    <w:p w:rsidR="007107D9" w:rsidRDefault="00791440">
      <w:pPr>
        <w:pStyle w:val="afb"/>
      </w:pPr>
      <w:r>
        <w:fldChar w:fldCharType="begin"/>
      </w:r>
      <w:r w:rsidR="007107D9">
        <w:instrText>HYPERLINK "garantF1://29890328.19"</w:instrText>
      </w:r>
      <w:r>
        <w:fldChar w:fldCharType="separate"/>
      </w:r>
      <w:r w:rsidR="007107D9">
        <w:rPr>
          <w:rStyle w:val="a4"/>
          <w:rFonts w:cs="Arial"/>
        </w:rPr>
        <w:t>См. текст пункта в предыдущей редакции</w:t>
      </w:r>
      <w:r>
        <w:fldChar w:fldCharType="end"/>
      </w:r>
    </w:p>
    <w:p w:rsidR="007107D9" w:rsidRDefault="007107D9">
      <w:bookmarkStart w:id="68" w:name="sub_193"/>
      <w:r>
        <w:t>3. Субсидии бюджетам муниципальных образований края предоставляются при условии выполнения соответствующим муниципальным образованием края обязательств по долевому финансированию расходов на организацию отдыха и оздоровления детей в муниципальных загородных оздоровительных лагерях.</w:t>
      </w:r>
    </w:p>
    <w:bookmarkEnd w:id="68"/>
    <w:p w:rsidR="007107D9" w:rsidRDefault="007107D9">
      <w:proofErr w:type="gramStart"/>
      <w:r>
        <w:t xml:space="preserve">Объем долевого финансирования расходов на организацию отдыха и </w:t>
      </w:r>
      <w:r>
        <w:lastRenderedPageBreak/>
        <w:t xml:space="preserve">оздоровления детей в муниципальных загородных оздоровительных лагерях за счет средств местного бюджета определяется как произведение не менее 30 процентов средней стоимости путевки, установленной в соответствии со </w:t>
      </w:r>
      <w:hyperlink w:anchor="sub_11" w:history="1">
        <w:r>
          <w:rPr>
            <w:rStyle w:val="a4"/>
            <w:rFonts w:cs="Arial"/>
          </w:rPr>
          <w:t>статьей 11</w:t>
        </w:r>
      </w:hyperlink>
      <w:r>
        <w:t xml:space="preserve"> настоящего Закона, и количества детей в возрасте от 7 до 15 лет (включительно), проживающих на территории соответствующего муниципального образования края, организация отдыха и оздоровления</w:t>
      </w:r>
      <w:proofErr w:type="gramEnd"/>
      <w:r>
        <w:t xml:space="preserve"> которых осуществляется в текущем финансовом году в муниципальных загородных оздоровительных лагерях, находящихся в ведении органов местного самоуправления данного муниципального образования края, с продолжительностью пребывания детей не менее 21 календарного дня.</w:t>
      </w:r>
    </w:p>
    <w:p w:rsidR="007107D9" w:rsidRDefault="007107D9">
      <w:pPr>
        <w:pStyle w:val="afa"/>
        <w:rPr>
          <w:color w:val="000000"/>
          <w:sz w:val="16"/>
          <w:szCs w:val="16"/>
        </w:rPr>
      </w:pPr>
      <w:bookmarkStart w:id="69" w:name="sub_194"/>
      <w:r>
        <w:rPr>
          <w:color w:val="000000"/>
          <w:sz w:val="16"/>
          <w:szCs w:val="16"/>
        </w:rPr>
        <w:t>Информация об изменениях:</w:t>
      </w:r>
    </w:p>
    <w:bookmarkStart w:id="70" w:name="sub_470753876"/>
    <w:bookmarkEnd w:id="69"/>
    <w:p w:rsidR="007107D9" w:rsidRDefault="00791440">
      <w:pPr>
        <w:pStyle w:val="afb"/>
      </w:pPr>
      <w:r>
        <w:fldChar w:fldCharType="begin"/>
      </w:r>
      <w:r w:rsidR="007107D9">
        <w:instrText>HYPERLINK "garantF1://29800499.1114"</w:instrText>
      </w:r>
      <w:r>
        <w:fldChar w:fldCharType="separate"/>
      </w:r>
      <w:r w:rsidR="007107D9">
        <w:rPr>
          <w:rStyle w:val="a4"/>
          <w:rFonts w:cs="Arial"/>
        </w:rPr>
        <w:t>Законом</w:t>
      </w:r>
      <w:r>
        <w:fldChar w:fldCharType="end"/>
      </w:r>
      <w:r w:rsidR="007107D9">
        <w:t xml:space="preserve"> Красноярского края от 29 мая 2014 г. N 6-2307 статья 9.3 настоящего Закона дополнена пунктом 4, </w:t>
      </w:r>
      <w:hyperlink r:id="rId29" w:history="1">
        <w:r w:rsidR="007107D9">
          <w:rPr>
            <w:rStyle w:val="a4"/>
            <w:rFonts w:cs="Arial"/>
          </w:rPr>
          <w:t>вступающим в силу</w:t>
        </w:r>
      </w:hyperlink>
      <w:r w:rsidR="007107D9">
        <w:t xml:space="preserve"> с 1 января 2015 г.</w:t>
      </w:r>
    </w:p>
    <w:bookmarkEnd w:id="70"/>
    <w:p w:rsidR="007107D9" w:rsidRDefault="007107D9">
      <w:r>
        <w:t>4. Порядок предоставления субсидий бюджетам муниципальных образований края на организацию отдыха и оздоровления детей в муниципальных загородных оздоровительных лагерях, а также порядок их расходования определяются Правительством края.</w:t>
      </w:r>
    </w:p>
    <w:p w:rsidR="007107D9" w:rsidRDefault="007107D9"/>
    <w:p w:rsidR="007107D9" w:rsidRDefault="007107D9">
      <w:pPr>
        <w:pStyle w:val="afa"/>
        <w:rPr>
          <w:color w:val="000000"/>
          <w:sz w:val="16"/>
          <w:szCs w:val="16"/>
        </w:rPr>
      </w:pPr>
      <w:bookmarkStart w:id="71" w:name="sub_10"/>
      <w:r>
        <w:rPr>
          <w:color w:val="000000"/>
          <w:sz w:val="16"/>
          <w:szCs w:val="16"/>
        </w:rPr>
        <w:t>Информация об изменениях:</w:t>
      </w:r>
    </w:p>
    <w:bookmarkStart w:id="72" w:name="sub_115791912"/>
    <w:bookmarkEnd w:id="71"/>
    <w:p w:rsidR="007107D9" w:rsidRDefault="00791440">
      <w:pPr>
        <w:pStyle w:val="afb"/>
      </w:pPr>
      <w:r>
        <w:fldChar w:fldCharType="begin"/>
      </w:r>
      <w:r w:rsidR="007107D9">
        <w:instrText>HYPERLINK "garantF1://29800499.1121"</w:instrText>
      </w:r>
      <w:r>
        <w:fldChar w:fldCharType="separate"/>
      </w:r>
      <w:r w:rsidR="007107D9">
        <w:rPr>
          <w:rStyle w:val="a4"/>
          <w:rFonts w:cs="Arial"/>
        </w:rPr>
        <w:t>Законом</w:t>
      </w:r>
      <w:r>
        <w:fldChar w:fldCharType="end"/>
      </w:r>
      <w:r w:rsidR="007107D9">
        <w:t xml:space="preserve"> Красноярского края от 29 мая 2014 г. N 6-2307 в наименование статьи 10 настоящего Закона внесены изменения, </w:t>
      </w:r>
      <w:hyperlink r:id="rId30" w:history="1">
        <w:r w:rsidR="007107D9">
          <w:rPr>
            <w:rStyle w:val="a4"/>
            <w:rFonts w:cs="Arial"/>
          </w:rPr>
          <w:t>вступающие в силу</w:t>
        </w:r>
      </w:hyperlink>
      <w:r w:rsidR="007107D9">
        <w:t xml:space="preserve"> с 1 января 2015 г.</w:t>
      </w:r>
    </w:p>
    <w:bookmarkEnd w:id="72"/>
    <w:p w:rsidR="007107D9" w:rsidRDefault="00791440">
      <w:pPr>
        <w:pStyle w:val="afb"/>
      </w:pPr>
      <w:r>
        <w:fldChar w:fldCharType="begin"/>
      </w:r>
      <w:r w:rsidR="007107D9">
        <w:instrText>HYPERLINK "garantF1://29890328.10"</w:instrText>
      </w:r>
      <w:r>
        <w:fldChar w:fldCharType="separate"/>
      </w:r>
      <w:r w:rsidR="007107D9">
        <w:rPr>
          <w:rStyle w:val="a4"/>
          <w:rFonts w:cs="Arial"/>
        </w:rPr>
        <w:t>См. текст наименования в предыдущей редакции</w:t>
      </w:r>
      <w:r>
        <w:fldChar w:fldCharType="end"/>
      </w:r>
    </w:p>
    <w:p w:rsidR="007107D9" w:rsidRDefault="007107D9">
      <w:pPr>
        <w:pStyle w:val="af2"/>
      </w:pPr>
      <w:r>
        <w:rPr>
          <w:rStyle w:val="a3"/>
          <w:bCs/>
        </w:rPr>
        <w:t>Статья 10</w:t>
      </w:r>
      <w:r>
        <w:t xml:space="preserve">. Отдельные вопросы кадрового </w:t>
      </w:r>
      <w:proofErr w:type="gramStart"/>
      <w:r>
        <w:t>обеспечения деятельности организаций отдыха детей</w:t>
      </w:r>
      <w:proofErr w:type="gramEnd"/>
      <w:r>
        <w:t xml:space="preserve"> и их оздоровления</w:t>
      </w:r>
    </w:p>
    <w:p w:rsidR="007107D9" w:rsidRDefault="007107D9">
      <w:pPr>
        <w:pStyle w:val="afa"/>
        <w:rPr>
          <w:color w:val="000000"/>
          <w:sz w:val="16"/>
          <w:szCs w:val="16"/>
        </w:rPr>
      </w:pPr>
      <w:bookmarkStart w:id="73" w:name="sub_15"/>
      <w:r>
        <w:rPr>
          <w:color w:val="000000"/>
          <w:sz w:val="16"/>
          <w:szCs w:val="16"/>
        </w:rPr>
        <w:t>Информация об изменениях:</w:t>
      </w:r>
    </w:p>
    <w:bookmarkStart w:id="74" w:name="sub_502878596"/>
    <w:bookmarkEnd w:id="73"/>
    <w:p w:rsidR="007107D9" w:rsidRDefault="00791440">
      <w:pPr>
        <w:pStyle w:val="afb"/>
      </w:pPr>
      <w:r>
        <w:fldChar w:fldCharType="begin"/>
      </w:r>
      <w:r w:rsidR="007107D9">
        <w:instrText>HYPERLINK "garantF1://29800499.1122"</w:instrText>
      </w:r>
      <w:r>
        <w:fldChar w:fldCharType="separate"/>
      </w:r>
      <w:r w:rsidR="007107D9">
        <w:rPr>
          <w:rStyle w:val="a4"/>
          <w:rFonts w:cs="Arial"/>
        </w:rPr>
        <w:t>Законом</w:t>
      </w:r>
      <w:r>
        <w:fldChar w:fldCharType="end"/>
      </w:r>
      <w:r w:rsidR="007107D9">
        <w:t xml:space="preserve"> Красноярского края от 29 мая 2014 г. N 6-2307 в пункт 1 статьи 10 настоящего Закона внесены изменения, </w:t>
      </w:r>
      <w:hyperlink r:id="rId31" w:history="1">
        <w:r w:rsidR="007107D9">
          <w:rPr>
            <w:rStyle w:val="a4"/>
            <w:rFonts w:cs="Arial"/>
          </w:rPr>
          <w:t>вступающие в силу</w:t>
        </w:r>
      </w:hyperlink>
      <w:r w:rsidR="007107D9">
        <w:t xml:space="preserve"> с 1 января 2015 г.</w:t>
      </w:r>
    </w:p>
    <w:bookmarkEnd w:id="74"/>
    <w:p w:rsidR="007107D9" w:rsidRDefault="00791440">
      <w:pPr>
        <w:pStyle w:val="afb"/>
      </w:pPr>
      <w:r>
        <w:fldChar w:fldCharType="begin"/>
      </w:r>
      <w:r w:rsidR="007107D9">
        <w:instrText>HYPERLINK "garantF1://29890328.15"</w:instrText>
      </w:r>
      <w:r>
        <w:fldChar w:fldCharType="separate"/>
      </w:r>
      <w:r w:rsidR="007107D9">
        <w:rPr>
          <w:rStyle w:val="a4"/>
          <w:rFonts w:cs="Arial"/>
        </w:rPr>
        <w:t>См. текст пункта в предыдущей редакции</w:t>
      </w:r>
      <w:r>
        <w:fldChar w:fldCharType="end"/>
      </w:r>
    </w:p>
    <w:p w:rsidR="007107D9" w:rsidRDefault="007107D9">
      <w:r>
        <w:t xml:space="preserve">1. </w:t>
      </w:r>
      <w:proofErr w:type="gramStart"/>
      <w:r>
        <w:t>В организации отдыха детей и их оздоровления на работу, требующую решения задач по защите прав детей на отдых и оздоровление, их воспитанию и обучению, социальной, психологической и медицинской реабилитации, организации их досуга, в соответствии с законодательством принимаются лица, имеющие соответствующее профессиональное образование, или прошедшие профессиональное обучение, или получившие дополнительное профессиональное образование в указанной сфере, также прошедшие гигиеническую подготовку в установленном</w:t>
      </w:r>
      <w:proofErr w:type="gramEnd"/>
      <w:r>
        <w:t xml:space="preserve"> </w:t>
      </w:r>
      <w:proofErr w:type="gramStart"/>
      <w:r>
        <w:t>порядке</w:t>
      </w:r>
      <w:proofErr w:type="gramEnd"/>
      <w:r>
        <w:t>.</w:t>
      </w:r>
    </w:p>
    <w:p w:rsidR="007107D9" w:rsidRDefault="007107D9">
      <w:bookmarkStart w:id="75" w:name="sub_927"/>
      <w:r>
        <w:t>2. В краевом бюджете предусматриваются средства:</w:t>
      </w:r>
    </w:p>
    <w:bookmarkEnd w:id="75"/>
    <w:p w:rsidR="007107D9" w:rsidRDefault="007107D9">
      <w:r>
        <w:t>на выплаты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w:t>
      </w:r>
    </w:p>
    <w:p w:rsidR="007107D9" w:rsidRDefault="007107D9">
      <w:r>
        <w:t>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w:t>
      </w:r>
    </w:p>
    <w:p w:rsidR="007107D9" w:rsidRDefault="007107D9">
      <w:bookmarkStart w:id="76" w:name="sub_928"/>
      <w:r>
        <w:t>3. Объем сре</w:t>
      </w:r>
      <w:proofErr w:type="gramStart"/>
      <w:r>
        <w:t>дств кр</w:t>
      </w:r>
      <w:proofErr w:type="gramEnd"/>
      <w:r>
        <w:t>аевого бюджета на выплаты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определяется исходя из следующего расчета:</w:t>
      </w:r>
    </w:p>
    <w:bookmarkEnd w:id="76"/>
    <w:p w:rsidR="007107D9" w:rsidRDefault="007107D9">
      <w:r>
        <w:lastRenderedPageBreak/>
        <w:t xml:space="preserve">врачам (включая санитарных врачей) краевых государственных и муниципальных загородных оздоровительных лагерей при наличии высшей квалификационной категории устанавливается выплата, исчисляемая как разница между фактически начисленной заработной платой и пятикратным размером заработной платы, установленным </w:t>
      </w:r>
      <w:hyperlink w:anchor="sub_929" w:history="1">
        <w:r>
          <w:rPr>
            <w:rStyle w:val="a4"/>
            <w:rFonts w:cs="Arial"/>
          </w:rPr>
          <w:t>пунктом 4</w:t>
        </w:r>
      </w:hyperlink>
      <w:r>
        <w:t xml:space="preserve"> настоящей статьи; </w:t>
      </w:r>
      <w:proofErr w:type="gramStart"/>
      <w:r>
        <w:t xml:space="preserve">при наличии первой квалификационной категории устанавливается выплата, исчисляемая как разница между фактически начисленной заработной платой и четырехкратным размером заработной платы, установленным </w:t>
      </w:r>
      <w:hyperlink w:anchor="sub_929" w:history="1">
        <w:r>
          <w:rPr>
            <w:rStyle w:val="a4"/>
            <w:rFonts w:cs="Arial"/>
          </w:rPr>
          <w:t>пунктом 4</w:t>
        </w:r>
      </w:hyperlink>
      <w:r>
        <w:t xml:space="preserve"> настоящей статьи; при наличии второй квалификационной категории устанавливается выплата, исчисляемая как разница между фактически начисленной заработной платой и трехкратным размером заработной платы, установленным </w:t>
      </w:r>
      <w:hyperlink w:anchor="sub_929" w:history="1">
        <w:r>
          <w:rPr>
            <w:rStyle w:val="a4"/>
            <w:rFonts w:cs="Arial"/>
          </w:rPr>
          <w:t>пунктом 4</w:t>
        </w:r>
      </w:hyperlink>
      <w:r>
        <w:t xml:space="preserve"> настоящей статьи;</w:t>
      </w:r>
      <w:proofErr w:type="gramEnd"/>
    </w:p>
    <w:p w:rsidR="007107D9" w:rsidRDefault="007107D9">
      <w:r>
        <w:t xml:space="preserve">медицинским сестрам диетическим краевых государственных и муниципальных загородных оздоровительных лагерей устанавливается выплата, исчисляемая как разница между фактически начисленной заработной платой и трехкратным размером заработной платы, установленным </w:t>
      </w:r>
      <w:hyperlink w:anchor="sub_929" w:history="1">
        <w:r>
          <w:rPr>
            <w:rStyle w:val="a4"/>
            <w:rFonts w:cs="Arial"/>
          </w:rPr>
          <w:t>пунктом 4</w:t>
        </w:r>
      </w:hyperlink>
      <w:r>
        <w:t xml:space="preserve"> настоящей статьи;</w:t>
      </w:r>
    </w:p>
    <w:p w:rsidR="007107D9" w:rsidRDefault="007107D9">
      <w:r>
        <w:t xml:space="preserve">шеф-поварам краевых государственных и муниципальных загородных оздоровительных лагерей устанавливается выплата, исчисляемая как разница между фактически начисленной заработной платой и трехкратным размером заработной платы, установленным </w:t>
      </w:r>
      <w:hyperlink w:anchor="sub_929" w:history="1">
        <w:r>
          <w:rPr>
            <w:rStyle w:val="a4"/>
            <w:rFonts w:cs="Arial"/>
          </w:rPr>
          <w:t>пунктом 4</w:t>
        </w:r>
      </w:hyperlink>
      <w:r>
        <w:t xml:space="preserve"> настоящей статьи;</w:t>
      </w:r>
    </w:p>
    <w:p w:rsidR="007107D9" w:rsidRDefault="007107D9">
      <w:r>
        <w:t xml:space="preserve">старшим воспитателям краевых государственных и муниципальных загородных оздоровительных лагерей устанавливается выплата, исчисляемая как разница между фактически начисленной заработной платой и четырехкратным размером заработной платы, установленным </w:t>
      </w:r>
      <w:hyperlink w:anchor="sub_929" w:history="1">
        <w:r>
          <w:rPr>
            <w:rStyle w:val="a4"/>
            <w:rFonts w:cs="Arial"/>
          </w:rPr>
          <w:t>пунктом 4</w:t>
        </w:r>
      </w:hyperlink>
      <w:r>
        <w:t xml:space="preserve"> настоящей статьи.</w:t>
      </w:r>
    </w:p>
    <w:p w:rsidR="007107D9" w:rsidRDefault="007107D9">
      <w:pPr>
        <w:pStyle w:val="afa"/>
        <w:rPr>
          <w:color w:val="000000"/>
          <w:sz w:val="16"/>
          <w:szCs w:val="16"/>
        </w:rPr>
      </w:pPr>
      <w:bookmarkStart w:id="77" w:name="sub_929"/>
      <w:r>
        <w:rPr>
          <w:color w:val="000000"/>
          <w:sz w:val="16"/>
          <w:szCs w:val="16"/>
        </w:rPr>
        <w:t>Информация об изменениях:</w:t>
      </w:r>
    </w:p>
    <w:bookmarkStart w:id="78" w:name="sub_470890148"/>
    <w:bookmarkEnd w:id="77"/>
    <w:p w:rsidR="007107D9" w:rsidRDefault="00791440">
      <w:pPr>
        <w:pStyle w:val="afb"/>
      </w:pPr>
      <w:r>
        <w:fldChar w:fldCharType="begin"/>
      </w:r>
      <w:r w:rsidR="007107D9">
        <w:instrText>HYPERLINK "garantF1://18539656.7"</w:instrText>
      </w:r>
      <w:r>
        <w:fldChar w:fldCharType="separate"/>
      </w:r>
      <w:r w:rsidR="007107D9">
        <w:rPr>
          <w:rStyle w:val="a4"/>
          <w:rFonts w:cs="Arial"/>
        </w:rPr>
        <w:t>Законом</w:t>
      </w:r>
      <w:r>
        <w:fldChar w:fldCharType="end"/>
      </w:r>
      <w:r w:rsidR="007107D9">
        <w:t xml:space="preserve"> Красноярского края от 7 февраля 2013 г. N 4-1045 в пункт 4 статьи 10 настоящего Закона внесены изменения, </w:t>
      </w:r>
      <w:hyperlink r:id="rId32" w:history="1">
        <w:r w:rsidR="007107D9">
          <w:rPr>
            <w:rStyle w:val="a4"/>
            <w:rFonts w:cs="Arial"/>
          </w:rPr>
          <w:t>вступающие в силу</w:t>
        </w:r>
      </w:hyperlink>
      <w:r w:rsidR="007107D9">
        <w:t xml:space="preserve"> через 10 дней со дня </w:t>
      </w:r>
      <w:hyperlink r:id="rId33" w:history="1">
        <w:r w:rsidR="007107D9">
          <w:rPr>
            <w:rStyle w:val="a4"/>
            <w:rFonts w:cs="Arial"/>
          </w:rPr>
          <w:t>официального опубликования</w:t>
        </w:r>
      </w:hyperlink>
      <w:r w:rsidR="007107D9">
        <w:t xml:space="preserve"> названного Закона в краевой государственной газете "Наш Красноярский край"</w:t>
      </w:r>
    </w:p>
    <w:bookmarkEnd w:id="78"/>
    <w:p w:rsidR="007107D9" w:rsidRDefault="00791440">
      <w:pPr>
        <w:pStyle w:val="afb"/>
      </w:pPr>
      <w:r>
        <w:fldChar w:fldCharType="begin"/>
      </w:r>
      <w:r w:rsidR="007107D9">
        <w:instrText>HYPERLINK "garantF1://18416143.929"</w:instrText>
      </w:r>
      <w:r>
        <w:fldChar w:fldCharType="separate"/>
      </w:r>
      <w:r w:rsidR="007107D9">
        <w:rPr>
          <w:rStyle w:val="a4"/>
          <w:rFonts w:cs="Arial"/>
        </w:rPr>
        <w:t>См. текст пункта в предыдущей редакции</w:t>
      </w:r>
      <w:r>
        <w:fldChar w:fldCharType="end"/>
      </w:r>
    </w:p>
    <w:p w:rsidR="007107D9" w:rsidRDefault="007107D9">
      <w:r>
        <w:t xml:space="preserve">4. </w:t>
      </w:r>
      <w:proofErr w:type="gramStart"/>
      <w:r>
        <w:t>Для целей расчета объема средств краевого бюджета на выплаты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размеры заработной платы составляют:</w:t>
      </w:r>
      <w:proofErr w:type="gramEnd"/>
    </w:p>
    <w:p w:rsidR="007107D9" w:rsidRDefault="007107D9">
      <w:bookmarkStart w:id="79" w:name="sub_934"/>
      <w:r>
        <w:t xml:space="preserve">6 471 рубль - в </w:t>
      </w:r>
      <w:proofErr w:type="spellStart"/>
      <w:r>
        <w:t>Богучанском</w:t>
      </w:r>
      <w:proofErr w:type="spellEnd"/>
      <w:r>
        <w:t xml:space="preserve"> районе;</w:t>
      </w:r>
    </w:p>
    <w:p w:rsidR="007107D9" w:rsidRDefault="007107D9">
      <w:bookmarkStart w:id="80" w:name="sub_935"/>
      <w:bookmarkEnd w:id="79"/>
      <w:r>
        <w:t xml:space="preserve">7 550 рублей - в </w:t>
      </w:r>
      <w:proofErr w:type="spellStart"/>
      <w:r>
        <w:t>Кежемском</w:t>
      </w:r>
      <w:proofErr w:type="spellEnd"/>
      <w:r>
        <w:t xml:space="preserve"> районе;</w:t>
      </w:r>
    </w:p>
    <w:p w:rsidR="007107D9" w:rsidRDefault="007107D9">
      <w:bookmarkStart w:id="81" w:name="sub_936"/>
      <w:bookmarkEnd w:id="80"/>
      <w:proofErr w:type="gramStart"/>
      <w:r>
        <w:t xml:space="preserve">5 752 рубля - в городах Ачинск, Бородино, Железногорск, </w:t>
      </w:r>
      <w:proofErr w:type="spellStart"/>
      <w:r>
        <w:t>Зеленогорск</w:t>
      </w:r>
      <w:proofErr w:type="spellEnd"/>
      <w:r>
        <w:t>, Канск, Красноярск, Минусинск, Назарово, Шарыпово; Березовском, Краснотуранском, Новоселовском, Сухобузимском, Шушенском районах.</w:t>
      </w:r>
      <w:proofErr w:type="gramEnd"/>
    </w:p>
    <w:p w:rsidR="007107D9" w:rsidRDefault="007107D9">
      <w:bookmarkStart w:id="82" w:name="sub_930"/>
      <w:bookmarkEnd w:id="81"/>
      <w:r>
        <w:t>5. Объем средств на выплаты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 утверждается в бюджетной смете краевых загородных оздоровительных лагерей.</w:t>
      </w:r>
    </w:p>
    <w:p w:rsidR="007107D9" w:rsidRDefault="007107D9">
      <w:bookmarkStart w:id="83" w:name="sub_931"/>
      <w:bookmarkEnd w:id="82"/>
      <w:r>
        <w:t>6. Выплата врачам (включая санитарных врачей), медицинским сестрам диетическим, шеф-поварам, старшим воспитателям краевых государственных загородных оздоровительных лагерей осуществляется ежемесячно на основании приказов руководителей краевых загородных оздоровительных лагерей.</w:t>
      </w:r>
    </w:p>
    <w:p w:rsidR="007107D9" w:rsidRDefault="007107D9">
      <w:bookmarkStart w:id="84" w:name="sub_932"/>
      <w:bookmarkEnd w:id="83"/>
      <w:r>
        <w:lastRenderedPageBreak/>
        <w:t>7. В случае отсутствия в краевых государственных и муниципальных загородных оздоровительных лагерях санитарных врачей средства краевого бюджета, предусмотренные на выплаты санитарным врачам краевых государственных загородных оздоровительных лагерей, на частичное финансирование (возмещение) расходов муниципальных образований края на выплаты санитарным врачам муниципальных загородных оздоровительных лагерей, направляются:</w:t>
      </w:r>
    </w:p>
    <w:bookmarkEnd w:id="84"/>
    <w:p w:rsidR="007107D9" w:rsidRDefault="007107D9">
      <w:r>
        <w:t>на оплату услуг по санитарно-эпидемиологической оценке обстановки в краевых государственных загородных оздоровительных лагерях, оказанных на договорной основе;</w:t>
      </w:r>
    </w:p>
    <w:p w:rsidR="007107D9" w:rsidRDefault="007107D9">
      <w:r>
        <w:t>на частичное финансирование (возмещение) расходов муниципальных образований края 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p w:rsidR="007107D9" w:rsidRDefault="007107D9">
      <w:pPr>
        <w:pStyle w:val="afa"/>
        <w:rPr>
          <w:color w:val="000000"/>
          <w:sz w:val="16"/>
          <w:szCs w:val="16"/>
        </w:rPr>
      </w:pPr>
      <w:bookmarkStart w:id="85" w:name="sub_933"/>
      <w:r>
        <w:rPr>
          <w:color w:val="000000"/>
          <w:sz w:val="16"/>
          <w:szCs w:val="16"/>
        </w:rPr>
        <w:t>Информация об изменениях:</w:t>
      </w:r>
    </w:p>
    <w:bookmarkStart w:id="86" w:name="sub_470897692"/>
    <w:bookmarkEnd w:id="85"/>
    <w:p w:rsidR="007107D9" w:rsidRDefault="00791440">
      <w:pPr>
        <w:pStyle w:val="afb"/>
      </w:pPr>
      <w:r>
        <w:fldChar w:fldCharType="begin"/>
      </w:r>
      <w:r w:rsidR="007107D9">
        <w:instrText>HYPERLINK "garantF1://29800499.1123"</w:instrText>
      </w:r>
      <w:r>
        <w:fldChar w:fldCharType="separate"/>
      </w:r>
      <w:r w:rsidR="007107D9">
        <w:rPr>
          <w:rStyle w:val="a4"/>
          <w:rFonts w:cs="Arial"/>
        </w:rPr>
        <w:t>Законом</w:t>
      </w:r>
      <w:r>
        <w:fldChar w:fldCharType="end"/>
      </w:r>
      <w:r w:rsidR="007107D9">
        <w:t xml:space="preserve"> Красноярского края от 29 мая 2014 г. N 6-2307 пункт 8 статьи 10 настоящего Закона изложен в новой редакции, </w:t>
      </w:r>
      <w:hyperlink r:id="rId34" w:history="1">
        <w:r w:rsidR="007107D9">
          <w:rPr>
            <w:rStyle w:val="a4"/>
            <w:rFonts w:cs="Arial"/>
          </w:rPr>
          <w:t>вступающей в силу</w:t>
        </w:r>
      </w:hyperlink>
      <w:r w:rsidR="007107D9">
        <w:t xml:space="preserve"> с 1 января 2015 г.</w:t>
      </w:r>
    </w:p>
    <w:bookmarkEnd w:id="86"/>
    <w:p w:rsidR="007107D9" w:rsidRDefault="00791440">
      <w:pPr>
        <w:pStyle w:val="afb"/>
      </w:pPr>
      <w:r>
        <w:fldChar w:fldCharType="begin"/>
      </w:r>
      <w:r w:rsidR="007107D9">
        <w:instrText>HYPERLINK "garantF1://29890328.933"</w:instrText>
      </w:r>
      <w:r>
        <w:fldChar w:fldCharType="separate"/>
      </w:r>
      <w:r w:rsidR="007107D9">
        <w:rPr>
          <w:rStyle w:val="a4"/>
          <w:rFonts w:cs="Arial"/>
        </w:rPr>
        <w:t>См. текст пункта в предыдущей редакции</w:t>
      </w:r>
      <w:r>
        <w:fldChar w:fldCharType="end"/>
      </w:r>
    </w:p>
    <w:p w:rsidR="007107D9" w:rsidRDefault="007107D9">
      <w:r>
        <w:t>8. Порядок предоставления субсидий бюджетам муниципальных образований края, распределение субсидий бюджетам муниципальных образований края, а также порядок расходования субсидий определяются Правительством края.</w:t>
      </w:r>
    </w:p>
    <w:p w:rsidR="007107D9" w:rsidRDefault="007107D9"/>
    <w:p w:rsidR="007107D9" w:rsidRDefault="007107D9">
      <w:pPr>
        <w:pStyle w:val="afa"/>
        <w:rPr>
          <w:color w:val="000000"/>
          <w:sz w:val="16"/>
          <w:szCs w:val="16"/>
        </w:rPr>
      </w:pPr>
      <w:bookmarkStart w:id="87" w:name="sub_11"/>
      <w:r>
        <w:rPr>
          <w:color w:val="000000"/>
          <w:sz w:val="16"/>
          <w:szCs w:val="16"/>
        </w:rPr>
        <w:t>ГАРАНТ:</w:t>
      </w:r>
    </w:p>
    <w:p w:rsidR="007107D9" w:rsidRDefault="007107D9">
      <w:pPr>
        <w:pStyle w:val="afa"/>
      </w:pPr>
      <w:bookmarkStart w:id="88" w:name="sub_470899836"/>
      <w:bookmarkEnd w:id="87"/>
      <w:r>
        <w:t xml:space="preserve">Статья 11 настоящего Закона </w:t>
      </w:r>
      <w:hyperlink w:anchor="sub_14" w:history="1">
        <w:r>
          <w:rPr>
            <w:rStyle w:val="a4"/>
            <w:rFonts w:cs="Arial"/>
          </w:rPr>
          <w:t>вступает в силу</w:t>
        </w:r>
      </w:hyperlink>
      <w:r>
        <w:t xml:space="preserve"> с 1 января 2010 г.</w:t>
      </w:r>
    </w:p>
    <w:bookmarkEnd w:id="88"/>
    <w:p w:rsidR="007107D9" w:rsidRDefault="007107D9">
      <w:pPr>
        <w:pStyle w:val="afa"/>
        <w:rPr>
          <w:color w:val="000000"/>
          <w:sz w:val="16"/>
          <w:szCs w:val="16"/>
        </w:rPr>
      </w:pPr>
      <w:r>
        <w:rPr>
          <w:color w:val="000000"/>
          <w:sz w:val="16"/>
          <w:szCs w:val="16"/>
        </w:rPr>
        <w:t>Информация об изменениях:</w:t>
      </w:r>
    </w:p>
    <w:bookmarkStart w:id="89" w:name="sub_470906012"/>
    <w:p w:rsidR="007107D9" w:rsidRDefault="00791440">
      <w:pPr>
        <w:pStyle w:val="afb"/>
      </w:pPr>
      <w:r>
        <w:fldChar w:fldCharType="begin"/>
      </w:r>
      <w:r w:rsidR="007107D9">
        <w:instrText>HYPERLINK "garantF1://29800499.1131"</w:instrText>
      </w:r>
      <w:r>
        <w:fldChar w:fldCharType="separate"/>
      </w:r>
      <w:r w:rsidR="007107D9">
        <w:rPr>
          <w:rStyle w:val="a4"/>
          <w:rFonts w:cs="Arial"/>
        </w:rPr>
        <w:t>Законом</w:t>
      </w:r>
      <w:r>
        <w:fldChar w:fldCharType="end"/>
      </w:r>
      <w:r w:rsidR="007107D9">
        <w:t xml:space="preserve"> Красноярского края от 29 мая 2014 г. N 6-2307 в статью 11 настоящего Закона внесены изменения, </w:t>
      </w:r>
      <w:hyperlink r:id="rId35" w:history="1">
        <w:r w:rsidR="007107D9">
          <w:rPr>
            <w:rStyle w:val="a4"/>
            <w:rFonts w:cs="Arial"/>
          </w:rPr>
          <w:t>вступающие в силу</w:t>
        </w:r>
      </w:hyperlink>
      <w:r w:rsidR="007107D9">
        <w:t xml:space="preserve"> с 1 января 2015 г.</w:t>
      </w:r>
    </w:p>
    <w:bookmarkEnd w:id="89"/>
    <w:p w:rsidR="007107D9" w:rsidRDefault="00791440">
      <w:pPr>
        <w:pStyle w:val="afb"/>
      </w:pPr>
      <w:r>
        <w:fldChar w:fldCharType="begin"/>
      </w:r>
      <w:r w:rsidR="007107D9">
        <w:instrText>HYPERLINK "garantF1://29890328.11"</w:instrText>
      </w:r>
      <w:r>
        <w:fldChar w:fldCharType="separate"/>
      </w:r>
      <w:r w:rsidR="007107D9">
        <w:rPr>
          <w:rStyle w:val="a4"/>
          <w:rFonts w:cs="Arial"/>
        </w:rPr>
        <w:t>См. те</w:t>
      </w:r>
      <w:proofErr w:type="gramStart"/>
      <w:r w:rsidR="007107D9">
        <w:rPr>
          <w:rStyle w:val="a4"/>
          <w:rFonts w:cs="Arial"/>
        </w:rPr>
        <w:t>кст ст</w:t>
      </w:r>
      <w:proofErr w:type="gramEnd"/>
      <w:r w:rsidR="007107D9">
        <w:rPr>
          <w:rStyle w:val="a4"/>
          <w:rFonts w:cs="Arial"/>
        </w:rPr>
        <w:t>атьи в предыдущей редакции</w:t>
      </w:r>
      <w:r>
        <w:fldChar w:fldCharType="end"/>
      </w:r>
    </w:p>
    <w:p w:rsidR="007107D9" w:rsidRDefault="007107D9">
      <w:r>
        <w:rPr>
          <w:rStyle w:val="a3"/>
          <w:bCs/>
        </w:rPr>
        <w:t>Статья 11</w:t>
      </w:r>
      <w:r>
        <w:t>. Средняя стоимость путевки</w:t>
      </w:r>
    </w:p>
    <w:p w:rsidR="007107D9" w:rsidRDefault="007107D9">
      <w:r>
        <w:t>Средняя стоимость путевки в краевые государственные и муниципальные загородные оздоровительные лагеря устанавливается Правительством края ежегодно на очередной финансовый год в срок не позднее 15 октября текущего финансового года:</w:t>
      </w:r>
    </w:p>
    <w:p w:rsidR="007107D9" w:rsidRDefault="007107D9">
      <w:bookmarkStart w:id="90" w:name="sub_112"/>
      <w:r>
        <w:t>для детей, проживающих в городском округе Норильск, Таймырском Долгано-Ненецком, Эвенкийском и Туруханском муниципальных районах, с продолжительностью пребывания детей не менее 42 календарных дней;</w:t>
      </w:r>
    </w:p>
    <w:p w:rsidR="007107D9" w:rsidRDefault="007107D9">
      <w:bookmarkStart w:id="91" w:name="sub_113"/>
      <w:bookmarkEnd w:id="90"/>
      <w:r>
        <w:t>для детей, проживающих в остальных муниципальных образованиях края, с продолжительностью пребывания детей не менее 21 календарного дня.</w:t>
      </w:r>
    </w:p>
    <w:p w:rsidR="007107D9" w:rsidRDefault="007107D9">
      <w:bookmarkStart w:id="92" w:name="sub_114"/>
      <w:bookmarkEnd w:id="91"/>
      <w:proofErr w:type="gramStart"/>
      <w:r>
        <w:t>Средняя стоимость путевки устанавливается в соответствии с методикой расчета средней стоимости путевки в краевые государственные и муниципальные загородные оздоровительные лагеря согласно приложению к настоящему Закону для распределения субсидий бюджетам муниципальных образований края на оплату стоимости путевок для детей в организации отдыха детей и их оздоровления, на организацию отдыха и оздоровления детей в муниципальных загородных оздоровительных лагерях.</w:t>
      </w:r>
      <w:proofErr w:type="gramEnd"/>
    </w:p>
    <w:bookmarkEnd w:id="92"/>
    <w:p w:rsidR="007107D9" w:rsidRDefault="007107D9"/>
    <w:p w:rsidR="007107D9" w:rsidRDefault="007107D9">
      <w:bookmarkStart w:id="93" w:name="sub_12"/>
      <w:r>
        <w:rPr>
          <w:rStyle w:val="a3"/>
          <w:bCs/>
        </w:rPr>
        <w:t>Статья 12</w:t>
      </w:r>
      <w:r>
        <w:t>. Обеспечение прав детей на занятость</w:t>
      </w:r>
    </w:p>
    <w:bookmarkEnd w:id="93"/>
    <w:p w:rsidR="007107D9" w:rsidRDefault="007107D9">
      <w:r>
        <w:t>В целях приобщения детей к труду, получению ими профессиональных навыков, охраны здоровья и нравственного развития детей обеспечение прав детей на занятость осуществляется в форме:</w:t>
      </w:r>
    </w:p>
    <w:p w:rsidR="007107D9" w:rsidRDefault="007107D9">
      <w:r>
        <w:t>общественно полезного труда детей;</w:t>
      </w:r>
    </w:p>
    <w:p w:rsidR="007107D9" w:rsidRDefault="007107D9">
      <w:r>
        <w:lastRenderedPageBreak/>
        <w:t>организации сезонной трудовой занятости в трудовых отрядах старшеклассников.</w:t>
      </w:r>
    </w:p>
    <w:p w:rsidR="007107D9" w:rsidRDefault="007107D9">
      <w:r>
        <w:t>Организация общественно полезного труда детей осуществляется с согласия детей и их родителей (законных представителей) с учетом возраста детей, физических и умственных способностей, соблюдением детьми требований охраны труда и техники безопасности.</w:t>
      </w:r>
    </w:p>
    <w:p w:rsidR="007107D9" w:rsidRDefault="007107D9">
      <w:r>
        <w:t>Организация сезонной трудовой занятости в трудовых отрядах старшеклассников осуществляется в соответствии с трудовым законодательством.</w:t>
      </w:r>
    </w:p>
    <w:p w:rsidR="007107D9" w:rsidRDefault="007107D9"/>
    <w:p w:rsidR="007107D9" w:rsidRDefault="007107D9">
      <w:pPr>
        <w:pStyle w:val="afa"/>
        <w:rPr>
          <w:color w:val="000000"/>
          <w:sz w:val="16"/>
          <w:szCs w:val="16"/>
        </w:rPr>
      </w:pPr>
      <w:bookmarkStart w:id="94" w:name="sub_13"/>
      <w:r>
        <w:rPr>
          <w:color w:val="000000"/>
          <w:sz w:val="16"/>
          <w:szCs w:val="16"/>
        </w:rPr>
        <w:t>Информация об изменениях:</w:t>
      </w:r>
    </w:p>
    <w:bookmarkStart w:id="95" w:name="sub_470911368"/>
    <w:bookmarkEnd w:id="94"/>
    <w:p w:rsidR="007107D9" w:rsidRDefault="00791440">
      <w:pPr>
        <w:pStyle w:val="afb"/>
      </w:pPr>
      <w:r>
        <w:fldChar w:fldCharType="begin"/>
      </w:r>
      <w:r w:rsidR="007107D9">
        <w:instrText>HYPERLINK "garantF1://29800499.114"</w:instrText>
      </w:r>
      <w:r>
        <w:fldChar w:fldCharType="separate"/>
      </w:r>
      <w:r w:rsidR="007107D9">
        <w:rPr>
          <w:rStyle w:val="a4"/>
          <w:rFonts w:cs="Arial"/>
        </w:rPr>
        <w:t>Законом</w:t>
      </w:r>
      <w:r>
        <w:fldChar w:fldCharType="end"/>
      </w:r>
      <w:r w:rsidR="007107D9">
        <w:t xml:space="preserve"> Красноярского края от 29 мая 2014 г. N 6-2307 в статью 13 настоящего Закона внесены изменения, </w:t>
      </w:r>
      <w:hyperlink r:id="rId36" w:history="1">
        <w:r w:rsidR="007107D9">
          <w:rPr>
            <w:rStyle w:val="a4"/>
            <w:rFonts w:cs="Arial"/>
          </w:rPr>
          <w:t>вступающие в силу</w:t>
        </w:r>
      </w:hyperlink>
      <w:r w:rsidR="007107D9">
        <w:t xml:space="preserve"> с 1 января 2015 г.</w:t>
      </w:r>
    </w:p>
    <w:bookmarkEnd w:id="95"/>
    <w:p w:rsidR="007107D9" w:rsidRDefault="00791440">
      <w:pPr>
        <w:pStyle w:val="afb"/>
      </w:pPr>
      <w:r>
        <w:fldChar w:fldCharType="begin"/>
      </w:r>
      <w:r w:rsidR="007107D9">
        <w:instrText>HYPERLINK "garantF1://29890328.13"</w:instrText>
      </w:r>
      <w:r>
        <w:fldChar w:fldCharType="separate"/>
      </w:r>
      <w:r w:rsidR="007107D9">
        <w:rPr>
          <w:rStyle w:val="a4"/>
          <w:rFonts w:cs="Arial"/>
        </w:rPr>
        <w:t>См. те</w:t>
      </w:r>
      <w:proofErr w:type="gramStart"/>
      <w:r w:rsidR="007107D9">
        <w:rPr>
          <w:rStyle w:val="a4"/>
          <w:rFonts w:cs="Arial"/>
        </w:rPr>
        <w:t>кст ст</w:t>
      </w:r>
      <w:proofErr w:type="gramEnd"/>
      <w:r w:rsidR="007107D9">
        <w:rPr>
          <w:rStyle w:val="a4"/>
          <w:rFonts w:cs="Arial"/>
        </w:rPr>
        <w:t>атьи в предыдущей редакции</w:t>
      </w:r>
      <w:r>
        <w:fldChar w:fldCharType="end"/>
      </w:r>
    </w:p>
    <w:p w:rsidR="007107D9" w:rsidRDefault="007107D9">
      <w:pPr>
        <w:pStyle w:val="af2"/>
      </w:pPr>
      <w:r>
        <w:rPr>
          <w:rStyle w:val="a3"/>
          <w:bCs/>
        </w:rPr>
        <w:t>Статья 13</w:t>
      </w:r>
      <w:r>
        <w:t>. Ответственность за нарушение законодательства в сфере обеспечения прав детей на отдых, оздоровление и занятость</w:t>
      </w:r>
    </w:p>
    <w:p w:rsidR="007107D9" w:rsidRDefault="007107D9">
      <w:proofErr w:type="gramStart"/>
      <w:r>
        <w:t>Органы государственной власти Красноярского края, органы местного самоуправления, должностные лица, организации отдыха детей и их оздоровления, граждане несут ответственность за нарушение законодательства в сфере обеспечения прав детей на отдых, оздоровление и занятость, повлекшее за собой последствия, опасные для жизни и здоровья детей, или иные нарушения их прав в соответствии с действующим законодательством.</w:t>
      </w:r>
      <w:proofErr w:type="gramEnd"/>
    </w:p>
    <w:p w:rsidR="007107D9" w:rsidRDefault="007107D9"/>
    <w:p w:rsidR="007107D9" w:rsidRDefault="007107D9">
      <w:bookmarkStart w:id="96" w:name="sub_14"/>
      <w:r>
        <w:rPr>
          <w:rStyle w:val="a3"/>
          <w:bCs/>
        </w:rPr>
        <w:t>Статья 14</w:t>
      </w:r>
      <w:r>
        <w:t>. Вступление в силу настоящего Закона</w:t>
      </w:r>
    </w:p>
    <w:bookmarkEnd w:id="96"/>
    <w:p w:rsidR="007107D9" w:rsidRDefault="007107D9">
      <w:r>
        <w:t xml:space="preserve">Настоящий Закон вступает в силу по истечении 10 дней со дня его </w:t>
      </w:r>
      <w:hyperlink r:id="rId37" w:history="1">
        <w:r>
          <w:rPr>
            <w:rStyle w:val="a4"/>
            <w:rFonts w:cs="Arial"/>
          </w:rPr>
          <w:t>официального опубликования</w:t>
        </w:r>
      </w:hyperlink>
      <w:r>
        <w:t xml:space="preserve">, за исключением </w:t>
      </w:r>
      <w:hyperlink w:anchor="sub_9" w:history="1">
        <w:r>
          <w:rPr>
            <w:rStyle w:val="a4"/>
            <w:rFonts w:cs="Arial"/>
          </w:rPr>
          <w:t>статей 9</w:t>
        </w:r>
      </w:hyperlink>
      <w:r>
        <w:t xml:space="preserve">, </w:t>
      </w:r>
      <w:hyperlink w:anchor="sub_11" w:history="1">
        <w:r>
          <w:rPr>
            <w:rStyle w:val="a4"/>
            <w:rFonts w:cs="Arial"/>
          </w:rPr>
          <w:t>11</w:t>
        </w:r>
      </w:hyperlink>
      <w:r>
        <w:t>, которые вступают в силу с 1 января 2010 года.</w:t>
      </w:r>
    </w:p>
    <w:p w:rsidR="007107D9" w:rsidRDefault="007107D9"/>
    <w:tbl>
      <w:tblPr>
        <w:tblW w:w="0" w:type="auto"/>
        <w:tblInd w:w="108" w:type="dxa"/>
        <w:tblLook w:val="0000"/>
      </w:tblPr>
      <w:tblGrid>
        <w:gridCol w:w="6666"/>
        <w:gridCol w:w="3333"/>
      </w:tblGrid>
      <w:tr w:rsidR="007107D9">
        <w:tc>
          <w:tcPr>
            <w:tcW w:w="6666" w:type="dxa"/>
            <w:tcBorders>
              <w:top w:val="nil"/>
              <w:left w:val="nil"/>
              <w:bottom w:val="nil"/>
              <w:right w:val="nil"/>
            </w:tcBorders>
          </w:tcPr>
          <w:p w:rsidR="007107D9" w:rsidRDefault="007107D9">
            <w:pPr>
              <w:pStyle w:val="afff0"/>
            </w:pPr>
            <w:r>
              <w:t>Губернатор</w:t>
            </w:r>
            <w:r>
              <w:br/>
              <w:t>Красноярского края</w:t>
            </w:r>
          </w:p>
        </w:tc>
        <w:tc>
          <w:tcPr>
            <w:tcW w:w="3333" w:type="dxa"/>
            <w:tcBorders>
              <w:top w:val="nil"/>
              <w:left w:val="nil"/>
              <w:bottom w:val="nil"/>
              <w:right w:val="nil"/>
            </w:tcBorders>
          </w:tcPr>
          <w:p w:rsidR="007107D9" w:rsidRDefault="007107D9">
            <w:pPr>
              <w:pStyle w:val="aff7"/>
              <w:jc w:val="right"/>
            </w:pPr>
            <w:proofErr w:type="spellStart"/>
            <w:r>
              <w:t>А.Г.Хлопонин</w:t>
            </w:r>
            <w:proofErr w:type="spellEnd"/>
          </w:p>
        </w:tc>
      </w:tr>
    </w:tbl>
    <w:p w:rsidR="007107D9" w:rsidRDefault="007107D9"/>
    <w:p w:rsidR="007107D9" w:rsidRDefault="007107D9">
      <w:pPr>
        <w:pStyle w:val="afff0"/>
      </w:pPr>
      <w:r>
        <w:t>16 июля 2009 г.</w:t>
      </w:r>
    </w:p>
    <w:p w:rsidR="007107D9" w:rsidRDefault="007107D9"/>
    <w:p w:rsidR="007107D9" w:rsidRDefault="007107D9">
      <w:pPr>
        <w:pStyle w:val="afa"/>
        <w:rPr>
          <w:color w:val="000000"/>
          <w:sz w:val="16"/>
          <w:szCs w:val="16"/>
        </w:rPr>
      </w:pPr>
      <w:bookmarkStart w:id="97" w:name="sub_1000"/>
      <w:r>
        <w:rPr>
          <w:color w:val="000000"/>
          <w:sz w:val="16"/>
          <w:szCs w:val="16"/>
        </w:rPr>
        <w:t>Информация об изменениях:</w:t>
      </w:r>
    </w:p>
    <w:bookmarkStart w:id="98" w:name="sub_470925868"/>
    <w:bookmarkEnd w:id="97"/>
    <w:p w:rsidR="007107D9" w:rsidRDefault="00791440">
      <w:pPr>
        <w:pStyle w:val="afb"/>
      </w:pPr>
      <w:r>
        <w:fldChar w:fldCharType="begin"/>
      </w:r>
      <w:r w:rsidR="007107D9">
        <w:instrText>HYPERLINK "garantF1://18539656.6"</w:instrText>
      </w:r>
      <w:r>
        <w:fldChar w:fldCharType="separate"/>
      </w:r>
      <w:r w:rsidR="007107D9">
        <w:rPr>
          <w:rStyle w:val="a4"/>
          <w:rFonts w:cs="Arial"/>
        </w:rPr>
        <w:t>Законом</w:t>
      </w:r>
      <w:r>
        <w:fldChar w:fldCharType="end"/>
      </w:r>
      <w:r w:rsidR="007107D9">
        <w:t xml:space="preserve"> Красноярского края от 7 февраля 2013 г. N 4-1045 настоящий Закон дополнен Приложением, </w:t>
      </w:r>
      <w:hyperlink r:id="rId38" w:history="1">
        <w:r w:rsidR="007107D9">
          <w:rPr>
            <w:rStyle w:val="a4"/>
            <w:rFonts w:cs="Arial"/>
          </w:rPr>
          <w:t>вступающим в силу</w:t>
        </w:r>
      </w:hyperlink>
      <w:r w:rsidR="007107D9">
        <w:t xml:space="preserve"> через 10 дней со дня </w:t>
      </w:r>
      <w:hyperlink r:id="rId39" w:history="1">
        <w:r w:rsidR="007107D9">
          <w:rPr>
            <w:rStyle w:val="a4"/>
            <w:rFonts w:cs="Arial"/>
          </w:rPr>
          <w:t>официального опубликования</w:t>
        </w:r>
      </w:hyperlink>
      <w:r w:rsidR="007107D9">
        <w:t xml:space="preserve"> названного Закона в краевой государственной газете "Наш Красноярский край"</w:t>
      </w:r>
    </w:p>
    <w:bookmarkEnd w:id="98"/>
    <w:p w:rsidR="007107D9" w:rsidRDefault="007107D9">
      <w:pPr>
        <w:ind w:firstLine="698"/>
        <w:jc w:val="right"/>
      </w:pPr>
      <w:r>
        <w:rPr>
          <w:rStyle w:val="a3"/>
          <w:bCs/>
        </w:rPr>
        <w:t>Приложение</w:t>
      </w:r>
    </w:p>
    <w:p w:rsidR="007107D9" w:rsidRDefault="007107D9">
      <w:pPr>
        <w:ind w:firstLine="698"/>
        <w:jc w:val="right"/>
      </w:pPr>
      <w:r>
        <w:rPr>
          <w:rStyle w:val="a3"/>
          <w:bCs/>
        </w:rPr>
        <w:t xml:space="preserve">к </w:t>
      </w:r>
      <w:hyperlink w:anchor="sub_0" w:history="1">
        <w:r>
          <w:rPr>
            <w:rStyle w:val="a4"/>
            <w:rFonts w:cs="Arial"/>
          </w:rPr>
          <w:t>Закону</w:t>
        </w:r>
      </w:hyperlink>
      <w:r>
        <w:rPr>
          <w:rStyle w:val="a3"/>
          <w:bCs/>
        </w:rPr>
        <w:t xml:space="preserve"> Красноярского края</w:t>
      </w:r>
    </w:p>
    <w:p w:rsidR="007107D9" w:rsidRDefault="007107D9">
      <w:pPr>
        <w:ind w:firstLine="698"/>
        <w:jc w:val="right"/>
      </w:pPr>
      <w:r>
        <w:rPr>
          <w:rStyle w:val="a3"/>
          <w:bCs/>
        </w:rPr>
        <w:t>от 7 июля 2009 г. N 8-3618</w:t>
      </w:r>
    </w:p>
    <w:p w:rsidR="007107D9" w:rsidRDefault="007107D9"/>
    <w:p w:rsidR="007107D9" w:rsidRDefault="007107D9">
      <w:pPr>
        <w:pStyle w:val="1"/>
      </w:pPr>
      <w:r>
        <w:t>Методика</w:t>
      </w:r>
      <w:r>
        <w:br/>
        <w:t>расчета средней стоимости путевки</w:t>
      </w:r>
      <w:r>
        <w:br/>
        <w:t>в краевые государственные и муниципальные</w:t>
      </w:r>
      <w:r>
        <w:br/>
        <w:t>загородные оздоровительные лагеря</w:t>
      </w:r>
    </w:p>
    <w:p w:rsidR="007107D9" w:rsidRDefault="007107D9"/>
    <w:p w:rsidR="007107D9" w:rsidRDefault="007107D9">
      <w:bookmarkStart w:id="99" w:name="sub_1002"/>
      <w:r>
        <w:t>1. Средняя стоимость путевки в краевые государственные и муниципальные загородные оздоровительные лагеря с продолжительностью пребывания детей не менее 21 календарного дня рассчитывается по следующей формуле:</w:t>
      </w:r>
    </w:p>
    <w:bookmarkEnd w:id="99"/>
    <w:p w:rsidR="007107D9" w:rsidRDefault="007107D9"/>
    <w:p w:rsidR="007107D9" w:rsidRDefault="0023289D">
      <w:pPr>
        <w:ind w:firstLine="698"/>
        <w:jc w:val="center"/>
      </w:pPr>
      <w:r>
        <w:rPr>
          <w:noProof/>
        </w:rPr>
        <w:drawing>
          <wp:inline distT="0" distB="0" distL="0" distR="0">
            <wp:extent cx="1543050"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srcRect/>
                    <a:stretch>
                      <a:fillRect/>
                    </a:stretch>
                  </pic:blipFill>
                  <pic:spPr bwMode="auto">
                    <a:xfrm>
                      <a:off x="0" y="0"/>
                      <a:ext cx="1543050" cy="228600"/>
                    </a:xfrm>
                    <a:prstGeom prst="rect">
                      <a:avLst/>
                    </a:prstGeom>
                    <a:noFill/>
                    <a:ln w="9525">
                      <a:noFill/>
                      <a:miter lim="800000"/>
                      <a:headEnd/>
                      <a:tailEnd/>
                    </a:ln>
                  </pic:spPr>
                </pic:pic>
              </a:graphicData>
            </a:graphic>
          </wp:inline>
        </w:drawing>
      </w:r>
      <w:r w:rsidR="007107D9">
        <w:t>, (1)</w:t>
      </w:r>
    </w:p>
    <w:p w:rsidR="007107D9" w:rsidRDefault="007107D9"/>
    <w:p w:rsidR="007107D9" w:rsidRDefault="007107D9">
      <w:r>
        <w:t>где:</w:t>
      </w:r>
    </w:p>
    <w:p w:rsidR="007107D9" w:rsidRDefault="0023289D">
      <w:r>
        <w:rPr>
          <w:noProof/>
        </w:rPr>
        <w:drawing>
          <wp:inline distT="0" distB="0" distL="0" distR="0">
            <wp:extent cx="17145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007107D9">
        <w:t xml:space="preserve"> - средняя стоимость путевки в краевые государственные и муниципальные загородные оздоровительные лагеря с продолжительностью пребывания не менее 21 календарного дня;</w:t>
      </w:r>
    </w:p>
    <w:p w:rsidR="007107D9" w:rsidRDefault="007107D9">
      <w:r>
        <w:t>F - величина затрат на оплату труда персонала краевых государственных и муниципальных загородных оздоровительных лагерей;</w:t>
      </w:r>
    </w:p>
    <w:p w:rsidR="007107D9" w:rsidRDefault="007107D9">
      <w:r>
        <w:t>P - величина затрат на питание детей в краевых государственных и муниципальных загородных оздоровительных лагерях;</w:t>
      </w:r>
    </w:p>
    <w:p w:rsidR="007107D9" w:rsidRDefault="007107D9">
      <w:r>
        <w:t>Q - величина затрат на проведение культурно-массовых и спортивных мероприятий в краевых государственных и муниципальных загородных оздоровительных лагерях;</w:t>
      </w:r>
    </w:p>
    <w:p w:rsidR="007107D9" w:rsidRDefault="007107D9">
      <w:r>
        <w:t>R - величина затрат на оплату прочих работ, услуг в краевых государственных и муниципальных загородных оздоровительных лагерях;</w:t>
      </w:r>
    </w:p>
    <w:p w:rsidR="007107D9" w:rsidRDefault="007107D9">
      <w:r>
        <w:t>M - величина затрат на приобретение оборудования, инвентаря и расходных материалов, в том числе медикаментов, для краевых государственных и муниципальных загородных оздоровительных лагерей;</w:t>
      </w:r>
    </w:p>
    <w:p w:rsidR="007107D9" w:rsidRDefault="007107D9">
      <w:r>
        <w:t>C - величина затрат на страхование жизни и здоровья детей в период их пребывания в краевых государственных и муниципальных загородных оздоровительных лагерях.</w:t>
      </w:r>
    </w:p>
    <w:p w:rsidR="007107D9" w:rsidRDefault="007107D9"/>
    <w:p w:rsidR="007107D9" w:rsidRDefault="007107D9">
      <w:bookmarkStart w:id="100" w:name="sub_1003"/>
      <w:r>
        <w:t>2. Средняя стоимость путевки в краевые государственные и муниципальные загородные оздоровительные лагеря с продолжительностью пребывания детей не менее 42 календарных дней рассчитывается по следующей формуле:</w:t>
      </w:r>
    </w:p>
    <w:bookmarkEnd w:id="100"/>
    <w:p w:rsidR="007107D9" w:rsidRDefault="007107D9"/>
    <w:p w:rsidR="007107D9" w:rsidRDefault="0023289D">
      <w:pPr>
        <w:ind w:firstLine="698"/>
        <w:jc w:val="center"/>
      </w:pPr>
      <w:r>
        <w:rPr>
          <w:noProof/>
        </w:rPr>
        <w:drawing>
          <wp:inline distT="0" distB="0" distL="0" distR="0">
            <wp:extent cx="619125"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srcRect/>
                    <a:stretch>
                      <a:fillRect/>
                    </a:stretch>
                  </pic:blipFill>
                  <pic:spPr bwMode="auto">
                    <a:xfrm>
                      <a:off x="0" y="0"/>
                      <a:ext cx="619125" cy="228600"/>
                    </a:xfrm>
                    <a:prstGeom prst="rect">
                      <a:avLst/>
                    </a:prstGeom>
                    <a:noFill/>
                    <a:ln w="9525">
                      <a:noFill/>
                      <a:miter lim="800000"/>
                      <a:headEnd/>
                      <a:tailEnd/>
                    </a:ln>
                  </pic:spPr>
                </pic:pic>
              </a:graphicData>
            </a:graphic>
          </wp:inline>
        </w:drawing>
      </w:r>
      <w:r w:rsidR="007107D9">
        <w:t>, (2)</w:t>
      </w:r>
    </w:p>
    <w:p w:rsidR="007107D9" w:rsidRDefault="007107D9"/>
    <w:p w:rsidR="007107D9" w:rsidRDefault="007107D9">
      <w:r>
        <w:t>где:</w:t>
      </w:r>
    </w:p>
    <w:p w:rsidR="007107D9" w:rsidRDefault="0023289D">
      <w:r>
        <w:rPr>
          <w:noProof/>
        </w:rPr>
        <w:drawing>
          <wp:inline distT="0" distB="0" distL="0" distR="0">
            <wp:extent cx="1714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007107D9">
        <w:t xml:space="preserve"> - средняя стоимость путевки в краевые государственные и муниципальные загородные оздоровительные лагеря с продолжительностью пребывания детей не менее 42 календарных дней.</w:t>
      </w:r>
    </w:p>
    <w:p w:rsidR="007107D9" w:rsidRDefault="007107D9"/>
    <w:p w:rsidR="007107D9" w:rsidRDefault="007107D9">
      <w:pPr>
        <w:pStyle w:val="afa"/>
        <w:rPr>
          <w:color w:val="000000"/>
          <w:sz w:val="16"/>
          <w:szCs w:val="16"/>
        </w:rPr>
      </w:pPr>
      <w:bookmarkStart w:id="101" w:name="sub_1004"/>
      <w:r>
        <w:rPr>
          <w:color w:val="000000"/>
          <w:sz w:val="16"/>
          <w:szCs w:val="16"/>
        </w:rPr>
        <w:t>Информация об изменениях:</w:t>
      </w:r>
    </w:p>
    <w:bookmarkStart w:id="102" w:name="sub_470949904"/>
    <w:bookmarkEnd w:id="101"/>
    <w:p w:rsidR="007107D9" w:rsidRDefault="00791440">
      <w:pPr>
        <w:pStyle w:val="afb"/>
      </w:pPr>
      <w:r>
        <w:fldChar w:fldCharType="begin"/>
      </w:r>
      <w:r w:rsidR="007107D9">
        <w:instrText>HYPERLINK "garantF1://29804741.111"</w:instrText>
      </w:r>
      <w:r>
        <w:fldChar w:fldCharType="separate"/>
      </w:r>
      <w:r w:rsidR="007107D9">
        <w:rPr>
          <w:rStyle w:val="a4"/>
          <w:rFonts w:cs="Arial"/>
        </w:rPr>
        <w:t>Законом</w:t>
      </w:r>
      <w:r>
        <w:fldChar w:fldCharType="end"/>
      </w:r>
      <w:r w:rsidR="007107D9">
        <w:t xml:space="preserve"> Красноярского края от 1 декабря 2014 г. N 7-2811 в пункт 3 настоящего Приложения внесены изменения, </w:t>
      </w:r>
      <w:hyperlink r:id="rId44" w:history="1">
        <w:r w:rsidR="007107D9">
          <w:rPr>
            <w:rStyle w:val="a4"/>
            <w:rFonts w:cs="Arial"/>
          </w:rPr>
          <w:t>вступающие в силу</w:t>
        </w:r>
      </w:hyperlink>
      <w:r w:rsidR="007107D9">
        <w:t xml:space="preserve"> через 10 дней после дня </w:t>
      </w:r>
      <w:hyperlink r:id="rId45" w:history="1">
        <w:r w:rsidR="007107D9">
          <w:rPr>
            <w:rStyle w:val="a4"/>
            <w:rFonts w:cs="Arial"/>
          </w:rPr>
          <w:t>официального опубликования</w:t>
        </w:r>
      </w:hyperlink>
      <w:r w:rsidR="007107D9">
        <w:t xml:space="preserve"> названного Закона</w:t>
      </w:r>
    </w:p>
    <w:bookmarkEnd w:id="102"/>
    <w:p w:rsidR="007107D9" w:rsidRDefault="00791440">
      <w:pPr>
        <w:pStyle w:val="afb"/>
      </w:pPr>
      <w:r>
        <w:fldChar w:fldCharType="begin"/>
      </w:r>
      <w:r w:rsidR="007107D9">
        <w:instrText>HYPERLINK "garantF1://29892681.1004"</w:instrText>
      </w:r>
      <w:r>
        <w:fldChar w:fldCharType="separate"/>
      </w:r>
      <w:r w:rsidR="007107D9">
        <w:rPr>
          <w:rStyle w:val="a4"/>
          <w:rFonts w:cs="Arial"/>
        </w:rPr>
        <w:t>См. текст пункта в предыдущей редакции</w:t>
      </w:r>
      <w:r>
        <w:fldChar w:fldCharType="end"/>
      </w:r>
    </w:p>
    <w:p w:rsidR="007107D9" w:rsidRDefault="007107D9">
      <w:pPr>
        <w:pStyle w:val="afb"/>
      </w:pPr>
    </w:p>
    <w:p w:rsidR="007107D9" w:rsidRDefault="007107D9">
      <w:r>
        <w:t>3.</w:t>
      </w:r>
    </w:p>
    <w:p w:rsidR="007107D9" w:rsidRDefault="0023289D">
      <w:pPr>
        <w:ind w:firstLine="698"/>
        <w:jc w:val="center"/>
      </w:pPr>
      <w:r>
        <w:rPr>
          <w:noProof/>
        </w:rPr>
        <w:drawing>
          <wp:inline distT="0" distB="0" distL="0" distR="0">
            <wp:extent cx="2381250" cy="4953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srcRect/>
                    <a:stretch>
                      <a:fillRect/>
                    </a:stretch>
                  </pic:blipFill>
                  <pic:spPr bwMode="auto">
                    <a:xfrm>
                      <a:off x="0" y="0"/>
                      <a:ext cx="2381250" cy="495300"/>
                    </a:xfrm>
                    <a:prstGeom prst="rect">
                      <a:avLst/>
                    </a:prstGeom>
                    <a:noFill/>
                    <a:ln w="9525">
                      <a:noFill/>
                      <a:miter lim="800000"/>
                      <a:headEnd/>
                      <a:tailEnd/>
                    </a:ln>
                  </pic:spPr>
                </pic:pic>
              </a:graphicData>
            </a:graphic>
          </wp:inline>
        </w:drawing>
      </w:r>
      <w:r w:rsidR="007107D9">
        <w:t>, (3)</w:t>
      </w:r>
    </w:p>
    <w:p w:rsidR="007107D9" w:rsidRDefault="007107D9"/>
    <w:p w:rsidR="007107D9" w:rsidRDefault="007107D9">
      <w:r>
        <w:t>где:</w:t>
      </w:r>
    </w:p>
    <w:p w:rsidR="007107D9" w:rsidRDefault="007107D9">
      <w:proofErr w:type="spellStart"/>
      <w:r>
        <w:t>j</w:t>
      </w:r>
      <w:proofErr w:type="spellEnd"/>
      <w:r>
        <w:t xml:space="preserve"> - индекс, соответствующий категории персонала, необходимой для обеспечения </w:t>
      </w:r>
      <w:r>
        <w:lastRenderedPageBreak/>
        <w:t>деятельности краевых государственных и муниципальных загородных оздоровительных лагерей:</w:t>
      </w:r>
    </w:p>
    <w:p w:rsidR="007107D9" w:rsidRDefault="007107D9">
      <w:proofErr w:type="spellStart"/>
      <w:r>
        <w:t>j</w:t>
      </w:r>
      <w:proofErr w:type="spellEnd"/>
      <w:r>
        <w:t xml:space="preserve"> = 1- административный персонал;</w:t>
      </w:r>
    </w:p>
    <w:p w:rsidR="007107D9" w:rsidRDefault="007107D9">
      <w:proofErr w:type="spellStart"/>
      <w:r>
        <w:t>j</w:t>
      </w:r>
      <w:proofErr w:type="spellEnd"/>
      <w:r>
        <w:t xml:space="preserve"> = 2 - воспитатели;</w:t>
      </w:r>
    </w:p>
    <w:p w:rsidR="007107D9" w:rsidRDefault="007107D9">
      <w:proofErr w:type="spellStart"/>
      <w:r>
        <w:t>j</w:t>
      </w:r>
      <w:proofErr w:type="spellEnd"/>
      <w:r>
        <w:t xml:space="preserve"> = 3 - педагогический персонал (кроме воспитателей);</w:t>
      </w:r>
    </w:p>
    <w:p w:rsidR="007107D9" w:rsidRDefault="007107D9">
      <w:proofErr w:type="spellStart"/>
      <w:r>
        <w:t>j</w:t>
      </w:r>
      <w:proofErr w:type="spellEnd"/>
      <w:r>
        <w:t xml:space="preserve"> = 4 - вожатые;</w:t>
      </w:r>
    </w:p>
    <w:p w:rsidR="007107D9" w:rsidRDefault="007107D9">
      <w:proofErr w:type="spellStart"/>
      <w:r>
        <w:t>j</w:t>
      </w:r>
      <w:proofErr w:type="spellEnd"/>
      <w:r>
        <w:t xml:space="preserve"> = 5 - учебно-вспомогательный персонал (кроме вожатых);</w:t>
      </w:r>
    </w:p>
    <w:p w:rsidR="007107D9" w:rsidRDefault="007107D9">
      <w:proofErr w:type="spellStart"/>
      <w:r>
        <w:t>j</w:t>
      </w:r>
      <w:proofErr w:type="spellEnd"/>
      <w:r>
        <w:t xml:space="preserve"> = 6 - медицинский персонал;</w:t>
      </w:r>
    </w:p>
    <w:p w:rsidR="007107D9" w:rsidRDefault="007107D9">
      <w:proofErr w:type="spellStart"/>
      <w:r>
        <w:t>j</w:t>
      </w:r>
      <w:proofErr w:type="spellEnd"/>
      <w:r>
        <w:t xml:space="preserve"> = 7 - обслуживающий персонал;</w:t>
      </w:r>
    </w:p>
    <w:p w:rsidR="007107D9" w:rsidRDefault="007107D9">
      <w:proofErr w:type="spellStart"/>
      <w:r>
        <w:t>Gj</w:t>
      </w:r>
      <w:proofErr w:type="spellEnd"/>
      <w:r>
        <w:t xml:space="preserve"> - расчетный коэффициент количества ставок </w:t>
      </w:r>
      <w:proofErr w:type="spellStart"/>
      <w:r>
        <w:t>j-й</w:t>
      </w:r>
      <w:proofErr w:type="spellEnd"/>
      <w:r>
        <w:t xml:space="preserve"> категории персонала на одну путевку в краевые государственные и муниципальные загородные оздоровительные лагеря:</w:t>
      </w:r>
    </w:p>
    <w:p w:rsidR="007107D9" w:rsidRDefault="007107D9">
      <w:r>
        <w:t>G1 = 0,01 - для административного персонала;</w:t>
      </w:r>
    </w:p>
    <w:p w:rsidR="007107D9" w:rsidRDefault="007107D9">
      <w:r>
        <w:t>G2 = 0,1 - для воспитателей;</w:t>
      </w:r>
    </w:p>
    <w:p w:rsidR="007107D9" w:rsidRDefault="007107D9">
      <w:r>
        <w:t>G3 = 0,01 - для педагогического персонала (кроме воспитателей);</w:t>
      </w:r>
    </w:p>
    <w:p w:rsidR="007107D9" w:rsidRDefault="007107D9">
      <w:r>
        <w:t>G4 = 0,05 - для вожатых;</w:t>
      </w:r>
    </w:p>
    <w:p w:rsidR="007107D9" w:rsidRDefault="007107D9">
      <w:r>
        <w:t>G5 = 0,015 - для учебно-вспомогательного персонала (кроме вожатых);</w:t>
      </w:r>
    </w:p>
    <w:p w:rsidR="007107D9" w:rsidRDefault="007107D9">
      <w:r>
        <w:t>G6 = 0,015 - для медицинского персонала;</w:t>
      </w:r>
    </w:p>
    <w:p w:rsidR="007107D9" w:rsidRDefault="007107D9">
      <w:r>
        <w:t>G7 = 0,17 - для обслуживающего персонала;</w:t>
      </w:r>
    </w:p>
    <w:p w:rsidR="007107D9" w:rsidRDefault="007107D9">
      <w:proofErr w:type="spellStart"/>
      <w:proofErr w:type="gramStart"/>
      <w:r>
        <w:t>Zj</w:t>
      </w:r>
      <w:proofErr w:type="spellEnd"/>
      <w:r>
        <w:t xml:space="preserve"> - значение соответствующего оклада (должностного оклада), ставки заработной платы для </w:t>
      </w:r>
      <w:proofErr w:type="spellStart"/>
      <w:r>
        <w:t>j-й</w:t>
      </w:r>
      <w:proofErr w:type="spellEnd"/>
      <w:r>
        <w:t xml:space="preserve"> категории персонала в соответствии с постановлением Правительства края от 15 декабря 2009 года N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и науки Красноярского края" в среднем на период оздоровительной кампании на очередной финансовый год:</w:t>
      </w:r>
      <w:proofErr w:type="gramEnd"/>
    </w:p>
    <w:p w:rsidR="007107D9" w:rsidRDefault="007107D9">
      <w:r>
        <w:t xml:space="preserve">Z1 - </w:t>
      </w:r>
      <w:proofErr w:type="gramStart"/>
      <w:r>
        <w:t>равен</w:t>
      </w:r>
      <w:proofErr w:type="gramEnd"/>
      <w:r>
        <w:t xml:space="preserve"> минимальному размеру оклада (должностного оклада), ставки заработной платы по 5-му квалификационному уровню профессиональной квалификационной группы "Общеотраслевые должности служащих второго уровня" должностей руководителей структурных подразделений;</w:t>
      </w:r>
    </w:p>
    <w:p w:rsidR="007107D9" w:rsidRDefault="007107D9">
      <w:bookmarkStart w:id="103" w:name="sub_321"/>
      <w:r>
        <w:t xml:space="preserve">Z2 - </w:t>
      </w:r>
      <w:proofErr w:type="gramStart"/>
      <w:r>
        <w:t>равен</w:t>
      </w:r>
      <w:proofErr w:type="gramEnd"/>
      <w:r>
        <w:t xml:space="preserve"> минимальному размеру оклада (должностного оклада), ставки заработной платы по 3-му квалификационному уровню профессиональной квалификационной группы должностей педагогических работников при наличии высшего образования;</w:t>
      </w:r>
    </w:p>
    <w:p w:rsidR="007107D9" w:rsidRDefault="007107D9">
      <w:bookmarkStart w:id="104" w:name="sub_322"/>
      <w:bookmarkEnd w:id="103"/>
      <w:r>
        <w:t xml:space="preserve">Z3 - </w:t>
      </w:r>
      <w:proofErr w:type="gramStart"/>
      <w:r>
        <w:t>равен</w:t>
      </w:r>
      <w:proofErr w:type="gramEnd"/>
      <w:r>
        <w:t xml:space="preserve"> минимальному размеру оклада (должностного оклада), ставки заработной платы по 1-му квалификационному уровню профессиональной квалификационной группы должностей педагогических работников при наличии высшего образования;</w:t>
      </w:r>
    </w:p>
    <w:bookmarkEnd w:id="104"/>
    <w:p w:rsidR="007107D9" w:rsidRDefault="007107D9">
      <w:r>
        <w:t xml:space="preserve">Z4 - </w:t>
      </w:r>
      <w:proofErr w:type="gramStart"/>
      <w:r>
        <w:t>равен</w:t>
      </w:r>
      <w:proofErr w:type="gramEnd"/>
      <w:r>
        <w:t xml:space="preserve"> минимальному размеру оклада (должностного оклада), ставки заработной платы профессиональной квалификационной группы должностей работников учебно-вспомогательного персонала первого уровня;</w:t>
      </w:r>
    </w:p>
    <w:p w:rsidR="007107D9" w:rsidRDefault="007107D9">
      <w:r>
        <w:t xml:space="preserve">Z5 - </w:t>
      </w:r>
      <w:proofErr w:type="gramStart"/>
      <w:r>
        <w:t>равен</w:t>
      </w:r>
      <w:proofErr w:type="gramEnd"/>
      <w:r>
        <w:t xml:space="preserve"> минимальному размеру оклада (должностного оклада), ставки заработной платы по 2-му квалификационному уровню профессиональной квалификационной группы должностей работников учебно-вспомогательного персонала второго уровня;</w:t>
      </w:r>
    </w:p>
    <w:p w:rsidR="007107D9" w:rsidRDefault="007107D9">
      <w:r>
        <w:t>Z6 - равен минимальному размеру оклада (должностного оклада), ставки заработной платы по 4-му квалификационному уровню профессиональной квалификационной группы "Средний медицинский и фармацевтический персонал";</w:t>
      </w:r>
    </w:p>
    <w:p w:rsidR="007107D9" w:rsidRDefault="007107D9">
      <w:r>
        <w:t xml:space="preserve">Z7 - </w:t>
      </w:r>
      <w:proofErr w:type="gramStart"/>
      <w:r>
        <w:t>равен</w:t>
      </w:r>
      <w:proofErr w:type="gramEnd"/>
      <w:r>
        <w:t xml:space="preserve"> минимальному размеру оклада (должностного оклада), ставки заработной платы по 1-му квалификационному уровню профессиональной квалификационной группы "Общеотраслевые профессии рабочих второго уровня";</w:t>
      </w:r>
    </w:p>
    <w:p w:rsidR="007107D9" w:rsidRDefault="007107D9">
      <w:r>
        <w:lastRenderedPageBreak/>
        <w:t>KJ - коэффициент, учитывающий формирование объема выплат компенсационного и стимулирующего характера:</w:t>
      </w:r>
    </w:p>
    <w:p w:rsidR="007107D9" w:rsidRDefault="007107D9">
      <w:bookmarkStart w:id="105" w:name="sub_328"/>
      <w:r>
        <w:t>K2 = 2,04 - для воспитателей;</w:t>
      </w:r>
    </w:p>
    <w:p w:rsidR="007107D9" w:rsidRDefault="007107D9">
      <w:bookmarkStart w:id="106" w:name="sub_329"/>
      <w:bookmarkEnd w:id="105"/>
      <w:r>
        <w:t>K4 = 3,21 - для вожатых;</w:t>
      </w:r>
    </w:p>
    <w:p w:rsidR="007107D9" w:rsidRDefault="007107D9">
      <w:bookmarkStart w:id="107" w:name="sub_330"/>
      <w:bookmarkEnd w:id="106"/>
      <w:r>
        <w:t>K1, 3, 5, 6, 7 = 1,71 - для остальных категорий персонала;</w:t>
      </w:r>
    </w:p>
    <w:bookmarkEnd w:id="107"/>
    <w:p w:rsidR="007107D9" w:rsidRDefault="007107D9">
      <w:r>
        <w:t>KR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7107D9" w:rsidRDefault="007107D9">
      <w:r>
        <w:t>E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7107D9" w:rsidRDefault="007107D9">
      <w:r>
        <w:t>26 - среднее количество рабочих дней в одном месяце;</w:t>
      </w:r>
    </w:p>
    <w:p w:rsidR="007107D9" w:rsidRDefault="007107D9">
      <w:r>
        <w:t>21 - продолжительность пребывания детей в краевых государственных и муниципальных загородных оздоровительных лагерях.</w:t>
      </w:r>
    </w:p>
    <w:p w:rsidR="007107D9" w:rsidRDefault="007107D9"/>
    <w:p w:rsidR="007107D9" w:rsidRDefault="007107D9">
      <w:bookmarkStart w:id="108" w:name="sub_1005"/>
      <w:r>
        <w:t xml:space="preserve">4. </w:t>
      </w:r>
      <w:r w:rsidR="0023289D">
        <w:rPr>
          <w:noProof/>
        </w:rPr>
        <w:drawing>
          <wp:inline distT="0" distB="0" distL="0" distR="0">
            <wp:extent cx="676275"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srcRect/>
                    <a:stretch>
                      <a:fillRect/>
                    </a:stretch>
                  </pic:blipFill>
                  <pic:spPr bwMode="auto">
                    <a:xfrm>
                      <a:off x="0" y="0"/>
                      <a:ext cx="676275" cy="228600"/>
                    </a:xfrm>
                    <a:prstGeom prst="rect">
                      <a:avLst/>
                    </a:prstGeom>
                    <a:noFill/>
                    <a:ln w="9525">
                      <a:noFill/>
                      <a:miter lim="800000"/>
                      <a:headEnd/>
                      <a:tailEnd/>
                    </a:ln>
                  </pic:spPr>
                </pic:pic>
              </a:graphicData>
            </a:graphic>
          </wp:inline>
        </w:drawing>
      </w:r>
      <w:r>
        <w:t>, (4)</w:t>
      </w:r>
    </w:p>
    <w:bookmarkEnd w:id="108"/>
    <w:p w:rsidR="007107D9" w:rsidRDefault="007107D9"/>
    <w:p w:rsidR="007107D9" w:rsidRDefault="007107D9">
      <w:r>
        <w:t>где:</w:t>
      </w:r>
    </w:p>
    <w:p w:rsidR="007107D9" w:rsidRDefault="007107D9">
      <w:proofErr w:type="spellStart"/>
      <w:r>
        <w:t>Pn</w:t>
      </w:r>
      <w:proofErr w:type="spellEnd"/>
      <w:r>
        <w:t xml:space="preserve"> - величина затрат на питание на одного ребенка в день.</w:t>
      </w:r>
    </w:p>
    <w:p w:rsidR="007107D9" w:rsidRDefault="007107D9"/>
    <w:p w:rsidR="007107D9" w:rsidRDefault="007107D9">
      <w:pPr>
        <w:pStyle w:val="afa"/>
        <w:rPr>
          <w:color w:val="000000"/>
          <w:sz w:val="16"/>
          <w:szCs w:val="16"/>
        </w:rPr>
      </w:pPr>
      <w:bookmarkStart w:id="109" w:name="sub_1006"/>
      <w:r>
        <w:rPr>
          <w:color w:val="000000"/>
          <w:sz w:val="16"/>
          <w:szCs w:val="16"/>
        </w:rPr>
        <w:t>ГАРАНТ:</w:t>
      </w:r>
    </w:p>
    <w:bookmarkEnd w:id="109"/>
    <w:p w:rsidR="007107D9" w:rsidRDefault="00791440">
      <w:pPr>
        <w:pStyle w:val="afa"/>
      </w:pPr>
      <w:r>
        <w:fldChar w:fldCharType="begin"/>
      </w:r>
      <w:r w:rsidR="007107D9">
        <w:instrText>HYPERLINK "garantF1://29804744.143"</w:instrText>
      </w:r>
      <w:r>
        <w:fldChar w:fldCharType="separate"/>
      </w:r>
      <w:r w:rsidR="007107D9">
        <w:rPr>
          <w:rStyle w:val="a4"/>
          <w:rFonts w:cs="Arial"/>
        </w:rPr>
        <w:t>Законом</w:t>
      </w:r>
      <w:r>
        <w:fldChar w:fldCharType="end"/>
      </w:r>
      <w:r w:rsidR="007107D9">
        <w:t xml:space="preserve"> Красноярского края от 1 декабря 2014 г. N 7-2873 действие абзаца первого пункта 5 в части использования показателей "kинд1", "kинд2" настоящего Приложения приостановлено с 1 января 2015 г. и на плановый период 2016-2017 г.</w:t>
      </w:r>
    </w:p>
    <w:p w:rsidR="007107D9" w:rsidRDefault="007107D9">
      <w:pPr>
        <w:pStyle w:val="afa"/>
        <w:rPr>
          <w:color w:val="000000"/>
          <w:sz w:val="16"/>
          <w:szCs w:val="16"/>
        </w:rPr>
      </w:pPr>
      <w:r>
        <w:rPr>
          <w:color w:val="000000"/>
          <w:sz w:val="16"/>
          <w:szCs w:val="16"/>
        </w:rPr>
        <w:t>Информация об изменениях:</w:t>
      </w:r>
    </w:p>
    <w:p w:rsidR="007107D9" w:rsidRDefault="00791440">
      <w:pPr>
        <w:pStyle w:val="afb"/>
      </w:pPr>
      <w:hyperlink r:id="rId48" w:history="1">
        <w:r w:rsidR="007107D9">
          <w:rPr>
            <w:rStyle w:val="a4"/>
            <w:rFonts w:cs="Arial"/>
          </w:rPr>
          <w:t>Законом</w:t>
        </w:r>
      </w:hyperlink>
      <w:r w:rsidR="007107D9">
        <w:t xml:space="preserve"> Красноярского края от 1 декабря 2014 г. N 7-2811 в пункт 5 настоящего Приложения внесены изменения, </w:t>
      </w:r>
      <w:hyperlink r:id="rId49" w:history="1">
        <w:r w:rsidR="007107D9">
          <w:rPr>
            <w:rStyle w:val="a4"/>
            <w:rFonts w:cs="Arial"/>
          </w:rPr>
          <w:t>вступающие в силу</w:t>
        </w:r>
      </w:hyperlink>
      <w:r w:rsidR="007107D9">
        <w:t xml:space="preserve"> через 10 дней после дня </w:t>
      </w:r>
      <w:hyperlink r:id="rId50" w:history="1">
        <w:r w:rsidR="007107D9">
          <w:rPr>
            <w:rStyle w:val="a4"/>
            <w:rFonts w:cs="Arial"/>
          </w:rPr>
          <w:t>официального опубликования</w:t>
        </w:r>
      </w:hyperlink>
      <w:r w:rsidR="007107D9">
        <w:t xml:space="preserve"> названного Закона</w:t>
      </w:r>
    </w:p>
    <w:p w:rsidR="007107D9" w:rsidRDefault="00791440">
      <w:pPr>
        <w:pStyle w:val="afb"/>
      </w:pPr>
      <w:hyperlink r:id="rId51" w:history="1">
        <w:r w:rsidR="007107D9">
          <w:rPr>
            <w:rStyle w:val="a4"/>
            <w:rFonts w:cs="Arial"/>
          </w:rPr>
          <w:t>См. текст пункта в предыдущей редакции</w:t>
        </w:r>
      </w:hyperlink>
    </w:p>
    <w:p w:rsidR="007107D9" w:rsidRDefault="007107D9">
      <w:r>
        <w:t xml:space="preserve">5. </w:t>
      </w:r>
      <w:r w:rsidR="0023289D">
        <w:rPr>
          <w:noProof/>
        </w:rPr>
        <w:drawing>
          <wp:inline distT="0" distB="0" distL="0" distR="0">
            <wp:extent cx="2333625" cy="628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srcRect/>
                    <a:stretch>
                      <a:fillRect/>
                    </a:stretch>
                  </pic:blipFill>
                  <pic:spPr bwMode="auto">
                    <a:xfrm>
                      <a:off x="0" y="0"/>
                      <a:ext cx="2333625" cy="628650"/>
                    </a:xfrm>
                    <a:prstGeom prst="rect">
                      <a:avLst/>
                    </a:prstGeom>
                    <a:noFill/>
                    <a:ln w="9525">
                      <a:noFill/>
                      <a:miter lim="800000"/>
                      <a:headEnd/>
                      <a:tailEnd/>
                    </a:ln>
                  </pic:spPr>
                </pic:pic>
              </a:graphicData>
            </a:graphic>
          </wp:inline>
        </w:drawing>
      </w:r>
      <w:r>
        <w:t>, (5)</w:t>
      </w:r>
    </w:p>
    <w:p w:rsidR="007107D9" w:rsidRDefault="007107D9"/>
    <w:p w:rsidR="007107D9" w:rsidRDefault="007107D9">
      <w:r>
        <w:t>где:</w:t>
      </w:r>
    </w:p>
    <w:p w:rsidR="007107D9" w:rsidRDefault="007107D9">
      <w:proofErr w:type="spellStart"/>
      <w:r>
        <w:t>i</w:t>
      </w:r>
      <w:proofErr w:type="spellEnd"/>
      <w:r>
        <w:t xml:space="preserve"> - индекс вида продукта питания;</w:t>
      </w:r>
    </w:p>
    <w:p w:rsidR="007107D9" w:rsidRDefault="007107D9">
      <w:bookmarkStart w:id="110" w:name="sub_405"/>
      <w:proofErr w:type="spellStart"/>
      <w:r>
        <w:t>Ni</w:t>
      </w:r>
      <w:proofErr w:type="spellEnd"/>
      <w:r>
        <w:t xml:space="preserve"> - норма i-го продукта питания на одного ребенка в день, установленная </w:t>
      </w:r>
      <w:hyperlink r:id="rId53" w:history="1">
        <w:r>
          <w:rPr>
            <w:rStyle w:val="a4"/>
            <w:rFonts w:cs="Arial"/>
          </w:rPr>
          <w:t>постановлением</w:t>
        </w:r>
      </w:hyperlink>
      <w:r>
        <w:t xml:space="preserve"> Главного государственного санитарного врача Российской Федерации от 27 декабря 2013 года N 73 "Об утверждении </w:t>
      </w:r>
      <w:proofErr w:type="spellStart"/>
      <w:r>
        <w:t>СанПиН</w:t>
      </w:r>
      <w:proofErr w:type="spellEnd"/>
      <w: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bookmarkEnd w:id="110"/>
    <w:p w:rsidR="007107D9" w:rsidRDefault="007107D9">
      <w:proofErr w:type="spellStart"/>
      <w:r>
        <w:t>Ц</w:t>
      </w:r>
      <w:proofErr w:type="gramStart"/>
      <w:r>
        <w:t>i</w:t>
      </w:r>
      <w:proofErr w:type="spellEnd"/>
      <w:proofErr w:type="gramEnd"/>
      <w:r>
        <w:t xml:space="preserve"> - цена на </w:t>
      </w:r>
      <w:proofErr w:type="spellStart"/>
      <w:r>
        <w:t>i-й</w:t>
      </w:r>
      <w:proofErr w:type="spellEnd"/>
      <w:r>
        <w:t xml:space="preserve"> продукт питания в соответствии с данными Территориального органа Федеральной службы государственной статистики по Красноярскому краю о среднегодовых розничных ценах на отдельные продовольственные товары по городу Красноярску за отчетный финансовый год;</w:t>
      </w:r>
    </w:p>
    <w:p w:rsidR="007107D9" w:rsidRDefault="007107D9">
      <w:pPr>
        <w:pStyle w:val="afa"/>
        <w:rPr>
          <w:color w:val="000000"/>
          <w:sz w:val="16"/>
          <w:szCs w:val="16"/>
        </w:rPr>
      </w:pPr>
      <w:r>
        <w:rPr>
          <w:color w:val="000000"/>
          <w:sz w:val="16"/>
          <w:szCs w:val="16"/>
        </w:rPr>
        <w:t>ГАРАНТ:</w:t>
      </w:r>
    </w:p>
    <w:bookmarkStart w:id="111" w:name="sub_1066"/>
    <w:p w:rsidR="007107D9" w:rsidRDefault="00791440">
      <w:pPr>
        <w:pStyle w:val="afa"/>
      </w:pPr>
      <w:r>
        <w:fldChar w:fldCharType="begin"/>
      </w:r>
      <w:r w:rsidR="007107D9">
        <w:instrText>HYPERLINK "garantF1://29804744.143"</w:instrText>
      </w:r>
      <w:r>
        <w:fldChar w:fldCharType="separate"/>
      </w:r>
      <w:r w:rsidR="007107D9">
        <w:rPr>
          <w:rStyle w:val="a4"/>
          <w:rFonts w:cs="Arial"/>
        </w:rPr>
        <w:t>Законом</w:t>
      </w:r>
      <w:r>
        <w:fldChar w:fldCharType="end"/>
      </w:r>
      <w:r w:rsidR="007107D9">
        <w:t xml:space="preserve"> Красноярского края от 1 декабря 2014 г. N 7-2873 действие абзаца шестого пункта 5 настоящего Приложения приостановлено с 1 января 2015 г. и на плановый </w:t>
      </w:r>
      <w:r w:rsidR="007107D9">
        <w:lastRenderedPageBreak/>
        <w:t>период 2016-2017 г.</w:t>
      </w:r>
    </w:p>
    <w:bookmarkEnd w:id="111"/>
    <w:p w:rsidR="007107D9" w:rsidRDefault="007107D9">
      <w:pPr>
        <w:ind w:firstLine="698"/>
        <w:rPr>
          <w:rStyle w:val="afffd"/>
          <w:rFonts w:cs="Arial"/>
        </w:rPr>
      </w:pPr>
      <w:r>
        <w:rPr>
          <w:rStyle w:val="afffd"/>
          <w:rFonts w:cs="Arial"/>
        </w:rPr>
        <w:t>kинд1 - коэффициент, учитывающий размер индексации затрат на питание на текущий финансовый год, установленный законом края о краевом бюджете;</w:t>
      </w:r>
    </w:p>
    <w:p w:rsidR="007107D9" w:rsidRDefault="007107D9">
      <w:pPr>
        <w:pStyle w:val="afa"/>
        <w:rPr>
          <w:color w:val="000000"/>
          <w:sz w:val="16"/>
          <w:szCs w:val="16"/>
        </w:rPr>
      </w:pPr>
      <w:r>
        <w:rPr>
          <w:color w:val="000000"/>
          <w:sz w:val="16"/>
          <w:szCs w:val="16"/>
        </w:rPr>
        <w:t>ГАРАНТ:</w:t>
      </w:r>
    </w:p>
    <w:bookmarkStart w:id="112" w:name="sub_1067"/>
    <w:p w:rsidR="007107D9" w:rsidRDefault="00791440">
      <w:pPr>
        <w:pStyle w:val="afa"/>
      </w:pPr>
      <w:r>
        <w:fldChar w:fldCharType="begin"/>
      </w:r>
      <w:r w:rsidR="007107D9">
        <w:instrText>HYPERLINK "garantF1://29804744.143"</w:instrText>
      </w:r>
      <w:r>
        <w:fldChar w:fldCharType="separate"/>
      </w:r>
      <w:r w:rsidR="007107D9">
        <w:rPr>
          <w:rStyle w:val="a4"/>
          <w:rFonts w:cs="Arial"/>
        </w:rPr>
        <w:t>Законом</w:t>
      </w:r>
      <w:r>
        <w:fldChar w:fldCharType="end"/>
      </w:r>
      <w:r w:rsidR="007107D9">
        <w:t xml:space="preserve"> Красноярского края от 1 декабря 2014 г. N 7-2873 действие абзаца седьмого пункта 5 настоящего Приложения приостановлено с 1 января 2015 г. и на плановый период 2016-2017 г.</w:t>
      </w:r>
    </w:p>
    <w:bookmarkEnd w:id="112"/>
    <w:p w:rsidR="007107D9" w:rsidRDefault="007107D9">
      <w:pPr>
        <w:ind w:firstLine="698"/>
        <w:rPr>
          <w:rStyle w:val="afffd"/>
          <w:rFonts w:cs="Arial"/>
        </w:rPr>
      </w:pPr>
      <w:r>
        <w:rPr>
          <w:rStyle w:val="afffd"/>
          <w:rFonts w:cs="Arial"/>
        </w:rPr>
        <w:t>kинд2 - коэффициент, учитывающий размер индексации затрат на питание на очередной финансовый год, установленный законом края о краевом бюджете;</w:t>
      </w:r>
    </w:p>
    <w:p w:rsidR="007107D9" w:rsidRDefault="007107D9">
      <w:r>
        <w:t xml:space="preserve">0,9 - коэффициент, применяемый для приведения розничных цен к </w:t>
      </w:r>
      <w:proofErr w:type="gramStart"/>
      <w:r>
        <w:t>оптовым</w:t>
      </w:r>
      <w:proofErr w:type="gramEnd"/>
      <w:r>
        <w:t>.</w:t>
      </w:r>
    </w:p>
    <w:p w:rsidR="007107D9" w:rsidRDefault="007107D9"/>
    <w:p w:rsidR="007107D9" w:rsidRDefault="007107D9">
      <w:bookmarkStart w:id="113" w:name="sub_1007"/>
      <w:r>
        <w:t xml:space="preserve">6. </w:t>
      </w:r>
      <w:r w:rsidR="0023289D">
        <w:rPr>
          <w:noProof/>
        </w:rPr>
        <w:drawing>
          <wp:inline distT="0" distB="0" distL="0" distR="0">
            <wp:extent cx="800100" cy="2000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srcRect/>
                    <a:stretch>
                      <a:fillRect/>
                    </a:stretch>
                  </pic:blipFill>
                  <pic:spPr bwMode="auto">
                    <a:xfrm>
                      <a:off x="0" y="0"/>
                      <a:ext cx="800100" cy="200025"/>
                    </a:xfrm>
                    <a:prstGeom prst="rect">
                      <a:avLst/>
                    </a:prstGeom>
                    <a:noFill/>
                    <a:ln w="9525">
                      <a:noFill/>
                      <a:miter lim="800000"/>
                      <a:headEnd/>
                      <a:tailEnd/>
                    </a:ln>
                  </pic:spPr>
                </pic:pic>
              </a:graphicData>
            </a:graphic>
          </wp:inline>
        </w:drawing>
      </w:r>
      <w:r>
        <w:t>, (6)</w:t>
      </w:r>
    </w:p>
    <w:bookmarkEnd w:id="113"/>
    <w:p w:rsidR="007107D9" w:rsidRDefault="007107D9"/>
    <w:p w:rsidR="007107D9" w:rsidRDefault="007107D9">
      <w:r>
        <w:t>где:</w:t>
      </w:r>
    </w:p>
    <w:p w:rsidR="007107D9" w:rsidRDefault="007107D9">
      <w:r>
        <w:t>2,8% - доля затрат на проведение культурно-массовых и спортивных мероприятий по отношению к величине затрат на питание детей в краевых государственных и муниципальных загородных оздоровительных лагерях.</w:t>
      </w:r>
    </w:p>
    <w:p w:rsidR="007107D9" w:rsidRDefault="007107D9"/>
    <w:p w:rsidR="007107D9" w:rsidRDefault="007107D9">
      <w:bookmarkStart w:id="114" w:name="sub_1008"/>
      <w:r>
        <w:t xml:space="preserve">7. </w:t>
      </w:r>
      <w:r w:rsidR="0023289D">
        <w:rPr>
          <w:noProof/>
        </w:rPr>
        <w:drawing>
          <wp:inline distT="0" distB="0" distL="0" distR="0">
            <wp:extent cx="942975" cy="2000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srcRect/>
                    <a:stretch>
                      <a:fillRect/>
                    </a:stretch>
                  </pic:blipFill>
                  <pic:spPr bwMode="auto">
                    <a:xfrm>
                      <a:off x="0" y="0"/>
                      <a:ext cx="942975" cy="200025"/>
                    </a:xfrm>
                    <a:prstGeom prst="rect">
                      <a:avLst/>
                    </a:prstGeom>
                    <a:noFill/>
                    <a:ln w="9525">
                      <a:noFill/>
                      <a:miter lim="800000"/>
                      <a:headEnd/>
                      <a:tailEnd/>
                    </a:ln>
                  </pic:spPr>
                </pic:pic>
              </a:graphicData>
            </a:graphic>
          </wp:inline>
        </w:drawing>
      </w:r>
      <w:r>
        <w:t>, (7)</w:t>
      </w:r>
    </w:p>
    <w:bookmarkEnd w:id="114"/>
    <w:p w:rsidR="007107D9" w:rsidRDefault="007107D9"/>
    <w:p w:rsidR="007107D9" w:rsidRDefault="007107D9">
      <w:r>
        <w:t>где:</w:t>
      </w:r>
    </w:p>
    <w:p w:rsidR="007107D9" w:rsidRDefault="007107D9">
      <w:r>
        <w:t>83,96% - доля затрат на оплату прочих работ, услуг по отношению к величине затрат на питание детей в краевых государственных и муниципальных загородных оздоровительных лагерях.</w:t>
      </w:r>
    </w:p>
    <w:p w:rsidR="007107D9" w:rsidRDefault="007107D9"/>
    <w:p w:rsidR="007107D9" w:rsidRDefault="007107D9">
      <w:bookmarkStart w:id="115" w:name="sub_1009"/>
      <w:r>
        <w:t xml:space="preserve">8. </w:t>
      </w:r>
      <w:r w:rsidR="0023289D">
        <w:rPr>
          <w:noProof/>
        </w:rPr>
        <w:drawing>
          <wp:inline distT="0" distB="0" distL="0" distR="0">
            <wp:extent cx="923925" cy="2000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a:srcRect/>
                    <a:stretch>
                      <a:fillRect/>
                    </a:stretch>
                  </pic:blipFill>
                  <pic:spPr bwMode="auto">
                    <a:xfrm>
                      <a:off x="0" y="0"/>
                      <a:ext cx="923925" cy="200025"/>
                    </a:xfrm>
                    <a:prstGeom prst="rect">
                      <a:avLst/>
                    </a:prstGeom>
                    <a:noFill/>
                    <a:ln w="9525">
                      <a:noFill/>
                      <a:miter lim="800000"/>
                      <a:headEnd/>
                      <a:tailEnd/>
                    </a:ln>
                  </pic:spPr>
                </pic:pic>
              </a:graphicData>
            </a:graphic>
          </wp:inline>
        </w:drawing>
      </w:r>
      <w:r>
        <w:t>, (8)</w:t>
      </w:r>
    </w:p>
    <w:bookmarkEnd w:id="115"/>
    <w:p w:rsidR="007107D9" w:rsidRDefault="007107D9"/>
    <w:p w:rsidR="007107D9" w:rsidRDefault="007107D9">
      <w:r>
        <w:t>где:</w:t>
      </w:r>
    </w:p>
    <w:p w:rsidR="007107D9" w:rsidRDefault="007107D9">
      <w:r>
        <w:t>38,8% - доля затрат на приобретение оборудования, инвентаря и расходных материалов, в том числе медикаментов, по отношению к величине затрат на питание детей в краевых государственных и муниципальных загородных оздоровительных лагерях.</w:t>
      </w:r>
    </w:p>
    <w:p w:rsidR="007107D9" w:rsidRDefault="007107D9"/>
    <w:p w:rsidR="007107D9" w:rsidRDefault="007107D9">
      <w:pPr>
        <w:pStyle w:val="afa"/>
        <w:rPr>
          <w:color w:val="000000"/>
          <w:sz w:val="16"/>
          <w:szCs w:val="16"/>
        </w:rPr>
      </w:pPr>
      <w:bookmarkStart w:id="116" w:name="sub_1010"/>
      <w:r>
        <w:rPr>
          <w:color w:val="000000"/>
          <w:sz w:val="16"/>
          <w:szCs w:val="16"/>
        </w:rPr>
        <w:t>ГАРАНТ:</w:t>
      </w:r>
    </w:p>
    <w:bookmarkEnd w:id="116"/>
    <w:p w:rsidR="007107D9" w:rsidRDefault="00791440">
      <w:pPr>
        <w:pStyle w:val="afa"/>
      </w:pPr>
      <w:r>
        <w:fldChar w:fldCharType="begin"/>
      </w:r>
      <w:r w:rsidR="007107D9">
        <w:instrText>HYPERLINK "garantF1://29804744.143"</w:instrText>
      </w:r>
      <w:r>
        <w:fldChar w:fldCharType="separate"/>
      </w:r>
      <w:r w:rsidR="007107D9">
        <w:rPr>
          <w:rStyle w:val="a4"/>
          <w:rFonts w:cs="Arial"/>
        </w:rPr>
        <w:t>Законом</w:t>
      </w:r>
      <w:r>
        <w:fldChar w:fldCharType="end"/>
      </w:r>
      <w:r w:rsidR="007107D9">
        <w:t xml:space="preserve"> Красноярского края от 1 декабря 2014 г. N 7-2873 действие абзаца первого пункта 9 в части использования показателя "kинд3" настоящего Приложения приостановлено с 1 января 2015 г. и на плановый период 2016-2017 г.</w:t>
      </w:r>
    </w:p>
    <w:p w:rsidR="007107D9" w:rsidRDefault="007107D9">
      <w:r>
        <w:t xml:space="preserve">9. </w:t>
      </w:r>
      <w:r w:rsidR="0023289D">
        <w:rPr>
          <w:noProof/>
        </w:rPr>
        <w:drawing>
          <wp:inline distT="0" distB="0" distL="0" distR="0">
            <wp:extent cx="828675"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a:srcRect/>
                    <a:stretch>
                      <a:fillRect/>
                    </a:stretch>
                  </pic:blipFill>
                  <pic:spPr bwMode="auto">
                    <a:xfrm>
                      <a:off x="0" y="0"/>
                      <a:ext cx="828675" cy="228600"/>
                    </a:xfrm>
                    <a:prstGeom prst="rect">
                      <a:avLst/>
                    </a:prstGeom>
                    <a:noFill/>
                    <a:ln w="9525">
                      <a:noFill/>
                      <a:miter lim="800000"/>
                      <a:headEnd/>
                      <a:tailEnd/>
                    </a:ln>
                  </pic:spPr>
                </pic:pic>
              </a:graphicData>
            </a:graphic>
          </wp:inline>
        </w:drawing>
      </w:r>
      <w:r>
        <w:t>, (9)</w:t>
      </w:r>
    </w:p>
    <w:p w:rsidR="007107D9" w:rsidRDefault="007107D9"/>
    <w:p w:rsidR="007107D9" w:rsidRDefault="007107D9">
      <w:r>
        <w:t>где:</w:t>
      </w:r>
    </w:p>
    <w:p w:rsidR="007107D9" w:rsidRDefault="007107D9">
      <w:r>
        <w:t>B - средний размер страховой премии по договорам страхования жизни и здоровья детей, фактически сложившийся по муниципальным загородным оздоровительным лагерям в текущем финансовом году;</w:t>
      </w:r>
    </w:p>
    <w:p w:rsidR="007107D9" w:rsidRDefault="007107D9">
      <w:pPr>
        <w:pStyle w:val="afa"/>
        <w:rPr>
          <w:color w:val="000000"/>
          <w:sz w:val="16"/>
          <w:szCs w:val="16"/>
        </w:rPr>
      </w:pPr>
      <w:r>
        <w:rPr>
          <w:color w:val="000000"/>
          <w:sz w:val="16"/>
          <w:szCs w:val="16"/>
        </w:rPr>
        <w:t>ГАРАНТ:</w:t>
      </w:r>
    </w:p>
    <w:bookmarkStart w:id="117" w:name="sub_1044"/>
    <w:p w:rsidR="007107D9" w:rsidRDefault="00791440">
      <w:pPr>
        <w:pStyle w:val="afa"/>
      </w:pPr>
      <w:r>
        <w:fldChar w:fldCharType="begin"/>
      </w:r>
      <w:r w:rsidR="007107D9">
        <w:instrText>HYPERLINK "garantF1://29804744.143"</w:instrText>
      </w:r>
      <w:r>
        <w:fldChar w:fldCharType="separate"/>
      </w:r>
      <w:r w:rsidR="007107D9">
        <w:rPr>
          <w:rStyle w:val="a4"/>
          <w:rFonts w:cs="Arial"/>
        </w:rPr>
        <w:t>Законом</w:t>
      </w:r>
      <w:r>
        <w:fldChar w:fldCharType="end"/>
      </w:r>
      <w:r w:rsidR="007107D9">
        <w:t xml:space="preserve"> Красноярского края от 1 декабря 2014 г. N 7-2873 действие абзаца четвертого пункта 9 настоящего Приложения приостановлено с 1 января 2015 г. и на плановый период 2016-2017 г.</w:t>
      </w:r>
    </w:p>
    <w:bookmarkEnd w:id="117"/>
    <w:p w:rsidR="007107D9" w:rsidRDefault="007107D9">
      <w:pPr>
        <w:ind w:firstLine="698"/>
        <w:rPr>
          <w:rStyle w:val="afffd"/>
          <w:rFonts w:cs="Arial"/>
        </w:rPr>
      </w:pPr>
      <w:r>
        <w:rPr>
          <w:rStyle w:val="afffd"/>
          <w:rFonts w:cs="Arial"/>
        </w:rPr>
        <w:t xml:space="preserve">kинд3- коэффициент, учитывающий размер индексации затрат на </w:t>
      </w:r>
      <w:r>
        <w:rPr>
          <w:rStyle w:val="afffd"/>
          <w:rFonts w:cs="Arial"/>
        </w:rPr>
        <w:lastRenderedPageBreak/>
        <w:t>страхование жизни и здоровья детей на очередной финансовый год, установленный законом края о краевом бюджете.</w:t>
      </w:r>
    </w:p>
    <w:sectPr w:rsidR="007107D9" w:rsidSect="0079144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F518A"/>
    <w:rsid w:val="0023289D"/>
    <w:rsid w:val="002D6E74"/>
    <w:rsid w:val="007107D9"/>
    <w:rsid w:val="00791440"/>
    <w:rsid w:val="00DF518A"/>
    <w:rsid w:val="00E60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440"/>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791440"/>
    <w:pPr>
      <w:spacing w:before="108" w:after="108"/>
      <w:ind w:firstLine="0"/>
      <w:jc w:val="center"/>
      <w:outlineLvl w:val="0"/>
    </w:pPr>
    <w:rPr>
      <w:b/>
      <w:bCs/>
      <w:color w:val="26282F"/>
    </w:rPr>
  </w:style>
  <w:style w:type="paragraph" w:styleId="2">
    <w:name w:val="heading 2"/>
    <w:basedOn w:val="1"/>
    <w:next w:val="a"/>
    <w:link w:val="20"/>
    <w:uiPriority w:val="99"/>
    <w:qFormat/>
    <w:rsid w:val="00791440"/>
    <w:pPr>
      <w:outlineLvl w:val="1"/>
    </w:pPr>
  </w:style>
  <w:style w:type="paragraph" w:styleId="3">
    <w:name w:val="heading 3"/>
    <w:basedOn w:val="2"/>
    <w:next w:val="a"/>
    <w:link w:val="30"/>
    <w:uiPriority w:val="99"/>
    <w:qFormat/>
    <w:rsid w:val="00791440"/>
    <w:pPr>
      <w:outlineLvl w:val="2"/>
    </w:pPr>
  </w:style>
  <w:style w:type="paragraph" w:styleId="4">
    <w:name w:val="heading 4"/>
    <w:basedOn w:val="3"/>
    <w:next w:val="a"/>
    <w:link w:val="40"/>
    <w:uiPriority w:val="99"/>
    <w:qFormat/>
    <w:rsid w:val="0079144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9144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79144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79144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791440"/>
    <w:rPr>
      <w:rFonts w:cs="Times New Roman"/>
      <w:b/>
      <w:bCs/>
      <w:sz w:val="28"/>
      <w:szCs w:val="28"/>
    </w:rPr>
  </w:style>
  <w:style w:type="character" w:customStyle="1" w:styleId="a3">
    <w:name w:val="Цветовое выделение"/>
    <w:uiPriority w:val="99"/>
    <w:rsid w:val="00791440"/>
    <w:rPr>
      <w:b/>
      <w:color w:val="26282F"/>
    </w:rPr>
  </w:style>
  <w:style w:type="character" w:customStyle="1" w:styleId="a4">
    <w:name w:val="Гипертекстовая ссылка"/>
    <w:basedOn w:val="a3"/>
    <w:uiPriority w:val="99"/>
    <w:rsid w:val="00791440"/>
    <w:rPr>
      <w:rFonts w:cs="Times New Roman"/>
      <w:color w:val="106BBE"/>
    </w:rPr>
  </w:style>
  <w:style w:type="character" w:customStyle="1" w:styleId="a5">
    <w:name w:val="Активная гипертекстовая ссылка"/>
    <w:basedOn w:val="a4"/>
    <w:uiPriority w:val="99"/>
    <w:rsid w:val="00791440"/>
    <w:rPr>
      <w:u w:val="single"/>
    </w:rPr>
  </w:style>
  <w:style w:type="paragraph" w:customStyle="1" w:styleId="a6">
    <w:name w:val="Внимание"/>
    <w:basedOn w:val="a"/>
    <w:next w:val="a"/>
    <w:uiPriority w:val="99"/>
    <w:rsid w:val="0079144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91440"/>
  </w:style>
  <w:style w:type="paragraph" w:customStyle="1" w:styleId="a8">
    <w:name w:val="Внимание: недобросовестность!"/>
    <w:basedOn w:val="a6"/>
    <w:next w:val="a"/>
    <w:uiPriority w:val="99"/>
    <w:rsid w:val="00791440"/>
  </w:style>
  <w:style w:type="character" w:customStyle="1" w:styleId="a9">
    <w:name w:val="Выделение для Базового Поиска"/>
    <w:basedOn w:val="a3"/>
    <w:uiPriority w:val="99"/>
    <w:rsid w:val="00791440"/>
    <w:rPr>
      <w:rFonts w:cs="Times New Roman"/>
      <w:bCs/>
      <w:color w:val="0058A9"/>
    </w:rPr>
  </w:style>
  <w:style w:type="character" w:customStyle="1" w:styleId="aa">
    <w:name w:val="Выделение для Базового Поиска (курсив)"/>
    <w:basedOn w:val="a9"/>
    <w:uiPriority w:val="99"/>
    <w:rsid w:val="00791440"/>
    <w:rPr>
      <w:i/>
      <w:iCs/>
    </w:rPr>
  </w:style>
  <w:style w:type="paragraph" w:customStyle="1" w:styleId="ab">
    <w:name w:val="Дочерний элемент списка"/>
    <w:basedOn w:val="a"/>
    <w:next w:val="a"/>
    <w:uiPriority w:val="99"/>
    <w:rsid w:val="00791440"/>
    <w:pPr>
      <w:ind w:firstLine="0"/>
    </w:pPr>
    <w:rPr>
      <w:color w:val="868381"/>
      <w:sz w:val="20"/>
      <w:szCs w:val="20"/>
    </w:rPr>
  </w:style>
  <w:style w:type="paragraph" w:customStyle="1" w:styleId="ac">
    <w:name w:val="Основное меню (преемственное)"/>
    <w:basedOn w:val="a"/>
    <w:next w:val="a"/>
    <w:uiPriority w:val="99"/>
    <w:rsid w:val="00791440"/>
    <w:rPr>
      <w:rFonts w:ascii="Verdana" w:hAnsi="Verdana" w:cs="Verdana"/>
      <w:sz w:val="22"/>
      <w:szCs w:val="22"/>
    </w:rPr>
  </w:style>
  <w:style w:type="paragraph" w:customStyle="1" w:styleId="ad">
    <w:name w:val="Заголовок"/>
    <w:basedOn w:val="ac"/>
    <w:next w:val="a"/>
    <w:uiPriority w:val="99"/>
    <w:rsid w:val="00791440"/>
    <w:rPr>
      <w:b/>
      <w:bCs/>
      <w:color w:val="0058A9"/>
      <w:shd w:val="clear" w:color="auto" w:fill="F0F0F0"/>
    </w:rPr>
  </w:style>
  <w:style w:type="paragraph" w:customStyle="1" w:styleId="ae">
    <w:name w:val="Заголовок группы контролов"/>
    <w:basedOn w:val="a"/>
    <w:next w:val="a"/>
    <w:uiPriority w:val="99"/>
    <w:rsid w:val="00791440"/>
    <w:rPr>
      <w:b/>
      <w:bCs/>
      <w:color w:val="000000"/>
    </w:rPr>
  </w:style>
  <w:style w:type="paragraph" w:customStyle="1" w:styleId="af">
    <w:name w:val="Заголовок для информации об изменениях"/>
    <w:basedOn w:val="1"/>
    <w:next w:val="a"/>
    <w:uiPriority w:val="99"/>
    <w:rsid w:val="0079144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91440"/>
    <w:rPr>
      <w:i/>
      <w:iCs/>
      <w:color w:val="000080"/>
      <w:sz w:val="22"/>
      <w:szCs w:val="22"/>
    </w:rPr>
  </w:style>
  <w:style w:type="character" w:customStyle="1" w:styleId="af1">
    <w:name w:val="Заголовок своего сообщения"/>
    <w:basedOn w:val="a3"/>
    <w:uiPriority w:val="99"/>
    <w:rsid w:val="00791440"/>
    <w:rPr>
      <w:rFonts w:cs="Times New Roman"/>
      <w:bCs/>
    </w:rPr>
  </w:style>
  <w:style w:type="paragraph" w:customStyle="1" w:styleId="af2">
    <w:name w:val="Заголовок статьи"/>
    <w:basedOn w:val="a"/>
    <w:next w:val="a"/>
    <w:uiPriority w:val="99"/>
    <w:rsid w:val="00791440"/>
    <w:pPr>
      <w:ind w:left="1612" w:hanging="892"/>
    </w:pPr>
  </w:style>
  <w:style w:type="character" w:customStyle="1" w:styleId="af3">
    <w:name w:val="Заголовок чужого сообщения"/>
    <w:basedOn w:val="a3"/>
    <w:uiPriority w:val="99"/>
    <w:rsid w:val="00791440"/>
    <w:rPr>
      <w:rFonts w:cs="Times New Roman"/>
      <w:bCs/>
      <w:color w:val="FF0000"/>
    </w:rPr>
  </w:style>
  <w:style w:type="paragraph" w:customStyle="1" w:styleId="af4">
    <w:name w:val="Заголовок ЭР (левое окно)"/>
    <w:basedOn w:val="a"/>
    <w:next w:val="a"/>
    <w:uiPriority w:val="99"/>
    <w:rsid w:val="0079144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791440"/>
    <w:pPr>
      <w:spacing w:after="0"/>
      <w:jc w:val="left"/>
    </w:pPr>
  </w:style>
  <w:style w:type="paragraph" w:customStyle="1" w:styleId="af6">
    <w:name w:val="Интерактивный заголовок"/>
    <w:basedOn w:val="ad"/>
    <w:next w:val="a"/>
    <w:uiPriority w:val="99"/>
    <w:rsid w:val="00791440"/>
    <w:rPr>
      <w:u w:val="single"/>
    </w:rPr>
  </w:style>
  <w:style w:type="paragraph" w:customStyle="1" w:styleId="af7">
    <w:name w:val="Текст информации об изменениях"/>
    <w:basedOn w:val="a"/>
    <w:next w:val="a"/>
    <w:uiPriority w:val="99"/>
    <w:rsid w:val="00791440"/>
    <w:rPr>
      <w:color w:val="353842"/>
      <w:sz w:val="18"/>
      <w:szCs w:val="18"/>
    </w:rPr>
  </w:style>
  <w:style w:type="paragraph" w:customStyle="1" w:styleId="af8">
    <w:name w:val="Информация об изменениях"/>
    <w:basedOn w:val="af7"/>
    <w:next w:val="a"/>
    <w:uiPriority w:val="99"/>
    <w:rsid w:val="00791440"/>
    <w:pPr>
      <w:spacing w:before="180"/>
      <w:ind w:left="360" w:right="360" w:firstLine="0"/>
    </w:pPr>
    <w:rPr>
      <w:shd w:val="clear" w:color="auto" w:fill="EAEFED"/>
    </w:rPr>
  </w:style>
  <w:style w:type="paragraph" w:customStyle="1" w:styleId="af9">
    <w:name w:val="Текст (справка)"/>
    <w:basedOn w:val="a"/>
    <w:next w:val="a"/>
    <w:uiPriority w:val="99"/>
    <w:rsid w:val="00791440"/>
    <w:pPr>
      <w:ind w:left="170" w:right="170" w:firstLine="0"/>
      <w:jc w:val="left"/>
    </w:pPr>
  </w:style>
  <w:style w:type="paragraph" w:customStyle="1" w:styleId="afa">
    <w:name w:val="Комментарий"/>
    <w:basedOn w:val="af9"/>
    <w:next w:val="a"/>
    <w:uiPriority w:val="99"/>
    <w:rsid w:val="0079144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91440"/>
    <w:rPr>
      <w:i/>
      <w:iCs/>
    </w:rPr>
  </w:style>
  <w:style w:type="paragraph" w:customStyle="1" w:styleId="afc">
    <w:name w:val="Текст (лев. подпись)"/>
    <w:basedOn w:val="a"/>
    <w:next w:val="a"/>
    <w:uiPriority w:val="99"/>
    <w:rsid w:val="00791440"/>
    <w:pPr>
      <w:ind w:firstLine="0"/>
      <w:jc w:val="left"/>
    </w:pPr>
  </w:style>
  <w:style w:type="paragraph" w:customStyle="1" w:styleId="afd">
    <w:name w:val="Колонтитул (левый)"/>
    <w:basedOn w:val="afc"/>
    <w:next w:val="a"/>
    <w:uiPriority w:val="99"/>
    <w:rsid w:val="00791440"/>
    <w:rPr>
      <w:sz w:val="14"/>
      <w:szCs w:val="14"/>
    </w:rPr>
  </w:style>
  <w:style w:type="paragraph" w:customStyle="1" w:styleId="afe">
    <w:name w:val="Текст (прав. подпись)"/>
    <w:basedOn w:val="a"/>
    <w:next w:val="a"/>
    <w:uiPriority w:val="99"/>
    <w:rsid w:val="00791440"/>
    <w:pPr>
      <w:ind w:firstLine="0"/>
      <w:jc w:val="right"/>
    </w:pPr>
  </w:style>
  <w:style w:type="paragraph" w:customStyle="1" w:styleId="aff">
    <w:name w:val="Колонтитул (правый)"/>
    <w:basedOn w:val="afe"/>
    <w:next w:val="a"/>
    <w:uiPriority w:val="99"/>
    <w:rsid w:val="00791440"/>
    <w:rPr>
      <w:sz w:val="14"/>
      <w:szCs w:val="14"/>
    </w:rPr>
  </w:style>
  <w:style w:type="paragraph" w:customStyle="1" w:styleId="aff0">
    <w:name w:val="Комментарий пользователя"/>
    <w:basedOn w:val="afa"/>
    <w:next w:val="a"/>
    <w:uiPriority w:val="99"/>
    <w:rsid w:val="00791440"/>
    <w:pPr>
      <w:jc w:val="left"/>
    </w:pPr>
    <w:rPr>
      <w:shd w:val="clear" w:color="auto" w:fill="FFDFE0"/>
    </w:rPr>
  </w:style>
  <w:style w:type="paragraph" w:customStyle="1" w:styleId="aff1">
    <w:name w:val="Куда обратиться?"/>
    <w:basedOn w:val="a6"/>
    <w:next w:val="a"/>
    <w:uiPriority w:val="99"/>
    <w:rsid w:val="00791440"/>
  </w:style>
  <w:style w:type="paragraph" w:customStyle="1" w:styleId="aff2">
    <w:name w:val="Моноширинный"/>
    <w:basedOn w:val="a"/>
    <w:next w:val="a"/>
    <w:uiPriority w:val="99"/>
    <w:rsid w:val="00791440"/>
    <w:pPr>
      <w:ind w:firstLine="0"/>
      <w:jc w:val="left"/>
    </w:pPr>
    <w:rPr>
      <w:rFonts w:ascii="Courier New" w:hAnsi="Courier New" w:cs="Courier New"/>
    </w:rPr>
  </w:style>
  <w:style w:type="character" w:customStyle="1" w:styleId="aff3">
    <w:name w:val="Найденные слова"/>
    <w:basedOn w:val="a3"/>
    <w:uiPriority w:val="99"/>
    <w:rsid w:val="00791440"/>
    <w:rPr>
      <w:rFonts w:cs="Times New Roman"/>
      <w:shd w:val="clear" w:color="auto" w:fill="FFF580"/>
    </w:rPr>
  </w:style>
  <w:style w:type="paragraph" w:customStyle="1" w:styleId="aff4">
    <w:name w:val="Напишите нам"/>
    <w:basedOn w:val="a"/>
    <w:next w:val="a"/>
    <w:uiPriority w:val="99"/>
    <w:rsid w:val="00791440"/>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791440"/>
    <w:rPr>
      <w:rFonts w:cs="Times New Roman"/>
      <w:color w:val="000000"/>
      <w:shd w:val="clear" w:color="auto" w:fill="D8EDE8"/>
    </w:rPr>
  </w:style>
  <w:style w:type="paragraph" w:customStyle="1" w:styleId="aff6">
    <w:name w:val="Необходимые документы"/>
    <w:basedOn w:val="a6"/>
    <w:next w:val="a"/>
    <w:uiPriority w:val="99"/>
    <w:rsid w:val="00791440"/>
    <w:pPr>
      <w:ind w:firstLine="118"/>
    </w:pPr>
  </w:style>
  <w:style w:type="paragraph" w:customStyle="1" w:styleId="aff7">
    <w:name w:val="Нормальный (таблица)"/>
    <w:basedOn w:val="a"/>
    <w:next w:val="a"/>
    <w:uiPriority w:val="99"/>
    <w:rsid w:val="00791440"/>
    <w:pPr>
      <w:ind w:firstLine="0"/>
    </w:pPr>
  </w:style>
  <w:style w:type="paragraph" w:customStyle="1" w:styleId="aff8">
    <w:name w:val="Таблицы (моноширинный)"/>
    <w:basedOn w:val="a"/>
    <w:next w:val="a"/>
    <w:uiPriority w:val="99"/>
    <w:rsid w:val="00791440"/>
    <w:pPr>
      <w:ind w:firstLine="0"/>
      <w:jc w:val="left"/>
    </w:pPr>
    <w:rPr>
      <w:rFonts w:ascii="Courier New" w:hAnsi="Courier New" w:cs="Courier New"/>
    </w:rPr>
  </w:style>
  <w:style w:type="paragraph" w:customStyle="1" w:styleId="aff9">
    <w:name w:val="Оглавление"/>
    <w:basedOn w:val="aff8"/>
    <w:next w:val="a"/>
    <w:uiPriority w:val="99"/>
    <w:rsid w:val="00791440"/>
    <w:pPr>
      <w:ind w:left="140"/>
    </w:pPr>
  </w:style>
  <w:style w:type="character" w:customStyle="1" w:styleId="affa">
    <w:name w:val="Опечатки"/>
    <w:uiPriority w:val="99"/>
    <w:rsid w:val="00791440"/>
    <w:rPr>
      <w:color w:val="FF0000"/>
    </w:rPr>
  </w:style>
  <w:style w:type="paragraph" w:customStyle="1" w:styleId="affb">
    <w:name w:val="Переменная часть"/>
    <w:basedOn w:val="ac"/>
    <w:next w:val="a"/>
    <w:uiPriority w:val="99"/>
    <w:rsid w:val="00791440"/>
    <w:rPr>
      <w:sz w:val="18"/>
      <w:szCs w:val="18"/>
    </w:rPr>
  </w:style>
  <w:style w:type="paragraph" w:customStyle="1" w:styleId="affc">
    <w:name w:val="Подвал для информации об изменениях"/>
    <w:basedOn w:val="1"/>
    <w:next w:val="a"/>
    <w:uiPriority w:val="99"/>
    <w:rsid w:val="0079144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791440"/>
    <w:rPr>
      <w:b/>
      <w:bCs/>
    </w:rPr>
  </w:style>
  <w:style w:type="paragraph" w:customStyle="1" w:styleId="affe">
    <w:name w:val="Подчёркнуный текст"/>
    <w:basedOn w:val="a"/>
    <w:next w:val="a"/>
    <w:uiPriority w:val="99"/>
    <w:rsid w:val="00791440"/>
    <w:pPr>
      <w:pBdr>
        <w:bottom w:val="single" w:sz="4" w:space="0" w:color="auto"/>
      </w:pBdr>
    </w:pPr>
  </w:style>
  <w:style w:type="paragraph" w:customStyle="1" w:styleId="afff">
    <w:name w:val="Постоянная часть"/>
    <w:basedOn w:val="ac"/>
    <w:next w:val="a"/>
    <w:uiPriority w:val="99"/>
    <w:rsid w:val="00791440"/>
    <w:rPr>
      <w:sz w:val="20"/>
      <w:szCs w:val="20"/>
    </w:rPr>
  </w:style>
  <w:style w:type="paragraph" w:customStyle="1" w:styleId="afff0">
    <w:name w:val="Прижатый влево"/>
    <w:basedOn w:val="a"/>
    <w:next w:val="a"/>
    <w:uiPriority w:val="99"/>
    <w:rsid w:val="00791440"/>
    <w:pPr>
      <w:ind w:firstLine="0"/>
      <w:jc w:val="left"/>
    </w:pPr>
  </w:style>
  <w:style w:type="paragraph" w:customStyle="1" w:styleId="afff1">
    <w:name w:val="Пример."/>
    <w:basedOn w:val="a6"/>
    <w:next w:val="a"/>
    <w:uiPriority w:val="99"/>
    <w:rsid w:val="00791440"/>
  </w:style>
  <w:style w:type="paragraph" w:customStyle="1" w:styleId="afff2">
    <w:name w:val="Примечание."/>
    <w:basedOn w:val="a6"/>
    <w:next w:val="a"/>
    <w:uiPriority w:val="99"/>
    <w:rsid w:val="00791440"/>
  </w:style>
  <w:style w:type="character" w:customStyle="1" w:styleId="afff3">
    <w:name w:val="Продолжение ссылки"/>
    <w:basedOn w:val="a4"/>
    <w:uiPriority w:val="99"/>
    <w:rsid w:val="00791440"/>
  </w:style>
  <w:style w:type="paragraph" w:customStyle="1" w:styleId="afff4">
    <w:name w:val="Словарная статья"/>
    <w:basedOn w:val="a"/>
    <w:next w:val="a"/>
    <w:uiPriority w:val="99"/>
    <w:rsid w:val="00791440"/>
    <w:pPr>
      <w:ind w:right="118" w:firstLine="0"/>
    </w:pPr>
  </w:style>
  <w:style w:type="character" w:customStyle="1" w:styleId="afff5">
    <w:name w:val="Сравнение редакций"/>
    <w:basedOn w:val="a3"/>
    <w:uiPriority w:val="99"/>
    <w:rsid w:val="00791440"/>
    <w:rPr>
      <w:rFonts w:cs="Times New Roman"/>
    </w:rPr>
  </w:style>
  <w:style w:type="character" w:customStyle="1" w:styleId="afff6">
    <w:name w:val="Сравнение редакций. Добавленный фрагмент"/>
    <w:uiPriority w:val="99"/>
    <w:rsid w:val="00791440"/>
    <w:rPr>
      <w:color w:val="000000"/>
      <w:shd w:val="clear" w:color="auto" w:fill="C1D7FF"/>
    </w:rPr>
  </w:style>
  <w:style w:type="character" w:customStyle="1" w:styleId="afff7">
    <w:name w:val="Сравнение редакций. Удаленный фрагмент"/>
    <w:uiPriority w:val="99"/>
    <w:rsid w:val="00791440"/>
    <w:rPr>
      <w:color w:val="000000"/>
      <w:shd w:val="clear" w:color="auto" w:fill="C4C413"/>
    </w:rPr>
  </w:style>
  <w:style w:type="paragraph" w:customStyle="1" w:styleId="afff8">
    <w:name w:val="Ссылка на официальную публикацию"/>
    <w:basedOn w:val="a"/>
    <w:next w:val="a"/>
    <w:uiPriority w:val="99"/>
    <w:rsid w:val="00791440"/>
  </w:style>
  <w:style w:type="character" w:customStyle="1" w:styleId="afff9">
    <w:name w:val="Ссылка на утративший силу документ"/>
    <w:basedOn w:val="a4"/>
    <w:uiPriority w:val="99"/>
    <w:rsid w:val="00791440"/>
    <w:rPr>
      <w:color w:val="749232"/>
    </w:rPr>
  </w:style>
  <w:style w:type="paragraph" w:customStyle="1" w:styleId="afffa">
    <w:name w:val="Текст в таблице"/>
    <w:basedOn w:val="aff7"/>
    <w:next w:val="a"/>
    <w:uiPriority w:val="99"/>
    <w:rsid w:val="00791440"/>
    <w:pPr>
      <w:ind w:firstLine="500"/>
    </w:pPr>
  </w:style>
  <w:style w:type="paragraph" w:customStyle="1" w:styleId="afffb">
    <w:name w:val="Текст ЭР (см. также)"/>
    <w:basedOn w:val="a"/>
    <w:next w:val="a"/>
    <w:uiPriority w:val="99"/>
    <w:rsid w:val="00791440"/>
    <w:pPr>
      <w:spacing w:before="200"/>
      <w:ind w:firstLine="0"/>
      <w:jc w:val="left"/>
    </w:pPr>
    <w:rPr>
      <w:sz w:val="20"/>
      <w:szCs w:val="20"/>
    </w:rPr>
  </w:style>
  <w:style w:type="paragraph" w:customStyle="1" w:styleId="afffc">
    <w:name w:val="Технический комментарий"/>
    <w:basedOn w:val="a"/>
    <w:next w:val="a"/>
    <w:uiPriority w:val="99"/>
    <w:rsid w:val="00791440"/>
    <w:pPr>
      <w:ind w:firstLine="0"/>
      <w:jc w:val="left"/>
    </w:pPr>
    <w:rPr>
      <w:color w:val="463F31"/>
      <w:shd w:val="clear" w:color="auto" w:fill="FFFFA6"/>
    </w:rPr>
  </w:style>
  <w:style w:type="character" w:customStyle="1" w:styleId="afffd">
    <w:name w:val="Утратил силу"/>
    <w:basedOn w:val="a3"/>
    <w:uiPriority w:val="99"/>
    <w:rsid w:val="00791440"/>
    <w:rPr>
      <w:rFonts w:cs="Times New Roman"/>
      <w:strike/>
      <w:color w:val="666600"/>
    </w:rPr>
  </w:style>
  <w:style w:type="paragraph" w:customStyle="1" w:styleId="afffe">
    <w:name w:val="Формула"/>
    <w:basedOn w:val="a"/>
    <w:next w:val="a"/>
    <w:uiPriority w:val="99"/>
    <w:rsid w:val="0079144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791440"/>
    <w:pPr>
      <w:jc w:val="center"/>
    </w:pPr>
  </w:style>
  <w:style w:type="paragraph" w:customStyle="1" w:styleId="-">
    <w:name w:val="ЭР-содержание (правое окно)"/>
    <w:basedOn w:val="a"/>
    <w:next w:val="a"/>
    <w:uiPriority w:val="99"/>
    <w:rsid w:val="00791440"/>
    <w:pPr>
      <w:spacing w:before="300"/>
      <w:ind w:firstLine="0"/>
      <w:jc w:val="left"/>
    </w:pPr>
  </w:style>
  <w:style w:type="paragraph" w:styleId="affff0">
    <w:name w:val="Balloon Text"/>
    <w:basedOn w:val="a"/>
    <w:link w:val="affff1"/>
    <w:uiPriority w:val="99"/>
    <w:semiHidden/>
    <w:unhideWhenUsed/>
    <w:rsid w:val="002D6E74"/>
    <w:rPr>
      <w:rFonts w:ascii="Tahoma" w:hAnsi="Tahoma" w:cs="Tahoma"/>
      <w:sz w:val="16"/>
      <w:szCs w:val="16"/>
    </w:rPr>
  </w:style>
  <w:style w:type="character" w:customStyle="1" w:styleId="affff1">
    <w:name w:val="Текст выноски Знак"/>
    <w:basedOn w:val="a0"/>
    <w:link w:val="affff0"/>
    <w:uiPriority w:val="99"/>
    <w:semiHidden/>
    <w:rsid w:val="002D6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29800499.2" TargetMode="External"/><Relationship Id="rId18" Type="http://schemas.openxmlformats.org/officeDocument/2006/relationships/hyperlink" Target="garantF1://29800499.2" TargetMode="External"/><Relationship Id="rId26" Type="http://schemas.openxmlformats.org/officeDocument/2006/relationships/hyperlink" Target="garantF1://29800499.2" TargetMode="External"/><Relationship Id="rId39" Type="http://schemas.openxmlformats.org/officeDocument/2006/relationships/hyperlink" Target="garantF1://18549656.0" TargetMode="External"/><Relationship Id="rId21" Type="http://schemas.openxmlformats.org/officeDocument/2006/relationships/hyperlink" Target="garantF1://29800499.2" TargetMode="External"/><Relationship Id="rId34" Type="http://schemas.openxmlformats.org/officeDocument/2006/relationships/hyperlink" Target="garantF1://29800499.2" TargetMode="External"/><Relationship Id="rId42" Type="http://schemas.openxmlformats.org/officeDocument/2006/relationships/image" Target="media/image3.emf"/><Relationship Id="rId47" Type="http://schemas.openxmlformats.org/officeDocument/2006/relationships/image" Target="media/image6.emf"/><Relationship Id="rId50" Type="http://schemas.openxmlformats.org/officeDocument/2006/relationships/hyperlink" Target="garantF1://29904741.0" TargetMode="External"/><Relationship Id="rId55" Type="http://schemas.openxmlformats.org/officeDocument/2006/relationships/image" Target="media/image9.emf"/><Relationship Id="rId7" Type="http://schemas.openxmlformats.org/officeDocument/2006/relationships/hyperlink" Target="garantF1://10003000.0" TargetMode="External"/><Relationship Id="rId12" Type="http://schemas.openxmlformats.org/officeDocument/2006/relationships/hyperlink" Target="garantF1://29800499.2" TargetMode="External"/><Relationship Id="rId17" Type="http://schemas.openxmlformats.org/officeDocument/2006/relationships/hyperlink" Target="garantF1://18501034.1000" TargetMode="External"/><Relationship Id="rId25" Type="http://schemas.openxmlformats.org/officeDocument/2006/relationships/hyperlink" Target="garantF1://29800499.2" TargetMode="External"/><Relationship Id="rId33" Type="http://schemas.openxmlformats.org/officeDocument/2006/relationships/hyperlink" Target="garantF1://18549656.0" TargetMode="External"/><Relationship Id="rId38" Type="http://schemas.openxmlformats.org/officeDocument/2006/relationships/hyperlink" Target="garantF1://18539656.10" TargetMode="External"/><Relationship Id="rId46" Type="http://schemas.openxmlformats.org/officeDocument/2006/relationships/image" Target="media/image5.em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29800499.2" TargetMode="External"/><Relationship Id="rId20" Type="http://schemas.openxmlformats.org/officeDocument/2006/relationships/hyperlink" Target="garantF1://18500314.2" TargetMode="External"/><Relationship Id="rId29" Type="http://schemas.openxmlformats.org/officeDocument/2006/relationships/hyperlink" Target="garantF1://29800499.2" TargetMode="External"/><Relationship Id="rId41" Type="http://schemas.openxmlformats.org/officeDocument/2006/relationships/image" Target="media/image2.emf"/><Relationship Id="rId54" Type="http://schemas.openxmlformats.org/officeDocument/2006/relationships/image" Target="media/image8.emf"/><Relationship Id="rId1" Type="http://schemas.openxmlformats.org/officeDocument/2006/relationships/styles" Target="styles.xml"/><Relationship Id="rId6" Type="http://schemas.openxmlformats.org/officeDocument/2006/relationships/hyperlink" Target="garantF1://29890328.1" TargetMode="External"/><Relationship Id="rId11" Type="http://schemas.openxmlformats.org/officeDocument/2006/relationships/hyperlink" Target="garantF1://29800499.2" TargetMode="External"/><Relationship Id="rId24" Type="http://schemas.openxmlformats.org/officeDocument/2006/relationships/hyperlink" Target="garantF1://29800499.2" TargetMode="External"/><Relationship Id="rId32" Type="http://schemas.openxmlformats.org/officeDocument/2006/relationships/hyperlink" Target="garantF1://18539656.10" TargetMode="External"/><Relationship Id="rId37" Type="http://schemas.openxmlformats.org/officeDocument/2006/relationships/hyperlink" Target="garantF1://18448335.0" TargetMode="External"/><Relationship Id="rId40" Type="http://schemas.openxmlformats.org/officeDocument/2006/relationships/image" Target="media/image1.emf"/><Relationship Id="rId45" Type="http://schemas.openxmlformats.org/officeDocument/2006/relationships/hyperlink" Target="garantF1://29904741.0" TargetMode="External"/><Relationship Id="rId53" Type="http://schemas.openxmlformats.org/officeDocument/2006/relationships/hyperlink" Target="garantF1://70544454.0" TargetMode="External"/><Relationship Id="rId58" Type="http://schemas.openxmlformats.org/officeDocument/2006/relationships/fontTable" Target="fontTable.xml"/><Relationship Id="rId5" Type="http://schemas.openxmlformats.org/officeDocument/2006/relationships/hyperlink" Target="garantF1://29800499.2" TargetMode="External"/><Relationship Id="rId15" Type="http://schemas.openxmlformats.org/officeDocument/2006/relationships/hyperlink" Target="garantF1://29800499.2" TargetMode="External"/><Relationship Id="rId23" Type="http://schemas.openxmlformats.org/officeDocument/2006/relationships/hyperlink" Target="garantF1://29800499.2" TargetMode="External"/><Relationship Id="rId28" Type="http://schemas.openxmlformats.org/officeDocument/2006/relationships/hyperlink" Target="garantF1://29800499.2" TargetMode="External"/><Relationship Id="rId36" Type="http://schemas.openxmlformats.org/officeDocument/2006/relationships/hyperlink" Target="garantF1://29800499.2" TargetMode="External"/><Relationship Id="rId49" Type="http://schemas.openxmlformats.org/officeDocument/2006/relationships/hyperlink" Target="garantF1://29804741.2" TargetMode="External"/><Relationship Id="rId57" Type="http://schemas.openxmlformats.org/officeDocument/2006/relationships/image" Target="media/image11.emf"/><Relationship Id="rId10" Type="http://schemas.openxmlformats.org/officeDocument/2006/relationships/hyperlink" Target="garantF1://29800499.2" TargetMode="External"/><Relationship Id="rId19" Type="http://schemas.openxmlformats.org/officeDocument/2006/relationships/hyperlink" Target="garantF1://29800499.2" TargetMode="External"/><Relationship Id="rId31" Type="http://schemas.openxmlformats.org/officeDocument/2006/relationships/hyperlink" Target="garantF1://29800499.2" TargetMode="External"/><Relationship Id="rId44" Type="http://schemas.openxmlformats.org/officeDocument/2006/relationships/hyperlink" Target="garantF1://29804741.2" TargetMode="External"/><Relationship Id="rId52" Type="http://schemas.openxmlformats.org/officeDocument/2006/relationships/image" Target="media/image7.emf"/><Relationship Id="rId4" Type="http://schemas.openxmlformats.org/officeDocument/2006/relationships/hyperlink" Target="garantF1://18443711.0" TargetMode="External"/><Relationship Id="rId9" Type="http://schemas.openxmlformats.org/officeDocument/2006/relationships/hyperlink" Target="garantF1://29800499.2" TargetMode="External"/><Relationship Id="rId14" Type="http://schemas.openxmlformats.org/officeDocument/2006/relationships/hyperlink" Target="garantF1://29800499.2" TargetMode="External"/><Relationship Id="rId22" Type="http://schemas.openxmlformats.org/officeDocument/2006/relationships/hyperlink" Target="garantF1://29800499.2" TargetMode="External"/><Relationship Id="rId27" Type="http://schemas.openxmlformats.org/officeDocument/2006/relationships/hyperlink" Target="garantF1://29800499.2" TargetMode="External"/><Relationship Id="rId30" Type="http://schemas.openxmlformats.org/officeDocument/2006/relationships/hyperlink" Target="garantF1://29800499.2" TargetMode="External"/><Relationship Id="rId35" Type="http://schemas.openxmlformats.org/officeDocument/2006/relationships/hyperlink" Target="garantF1://29800499.2" TargetMode="External"/><Relationship Id="rId43" Type="http://schemas.openxmlformats.org/officeDocument/2006/relationships/image" Target="media/image4.emf"/><Relationship Id="rId48" Type="http://schemas.openxmlformats.org/officeDocument/2006/relationships/hyperlink" Target="garantF1://29804741.12" TargetMode="External"/><Relationship Id="rId56" Type="http://schemas.openxmlformats.org/officeDocument/2006/relationships/image" Target="media/image10.emf"/><Relationship Id="rId8" Type="http://schemas.openxmlformats.org/officeDocument/2006/relationships/hyperlink" Target="garantF1://79146.0" TargetMode="External"/><Relationship Id="rId51" Type="http://schemas.openxmlformats.org/officeDocument/2006/relationships/hyperlink" Target="garantF1://29892681.100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7025</Words>
  <Characters>40048</Characters>
  <Application>Microsoft Office Word</Application>
  <DocSecurity>0</DocSecurity>
  <Lines>333</Lines>
  <Paragraphs>93</Paragraphs>
  <ScaleCrop>false</ScaleCrop>
  <Company>НПП "Гарант-Сервис"</Company>
  <LinksUpToDate>false</LinksUpToDate>
  <CharactersWithSpaces>46980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Александр Коваль</cp:lastModifiedBy>
  <cp:revision>2</cp:revision>
  <dcterms:created xsi:type="dcterms:W3CDTF">2015-05-15T16:13:00Z</dcterms:created>
  <dcterms:modified xsi:type="dcterms:W3CDTF">2015-05-15T16:13:00Z</dcterms:modified>
</cp:coreProperties>
</file>